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1106"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13"/>
        <w:gridCol w:w="6193"/>
      </w:tblGrid>
      <w:tr w:rsidR="00EE3FA4" w:rsidRPr="009B301E" w14:paraId="0910CFE7" w14:textId="77777777" w:rsidTr="00354F62">
        <w:trPr>
          <w:cantSplit/>
          <w:trHeight w:val="20"/>
        </w:trPr>
        <w:tc>
          <w:tcPr>
            <w:tcW w:w="11106" w:type="dxa"/>
            <w:gridSpan w:val="2"/>
            <w:tcBorders>
              <w:top w:val="nil"/>
              <w:left w:val="nil"/>
              <w:bottom w:val="nil"/>
              <w:right w:val="nil"/>
            </w:tcBorders>
            <w:shd w:val="clear" w:color="auto" w:fill="FFFFFF"/>
            <w:tcMar>
              <w:left w:w="0" w:type="dxa"/>
              <w:right w:w="0" w:type="dxa"/>
            </w:tcMar>
          </w:tcPr>
          <w:p w14:paraId="0F27E88B" w14:textId="77777777" w:rsidR="00EE3FA4" w:rsidRPr="00E603BA" w:rsidRDefault="00857118" w:rsidP="004406AC">
            <w:pPr>
              <w:widowControl w:val="0"/>
              <w:tabs>
                <w:tab w:val="center" w:pos="9522"/>
              </w:tabs>
              <w:spacing w:after="120"/>
              <w:jc w:val="center"/>
              <w:rPr>
                <w:rFonts w:ascii="Arial" w:hAnsi="Arial" w:cs="Arial"/>
                <w:noProof/>
                <w:sz w:val="20"/>
                <w:szCs w:val="24"/>
              </w:rPr>
            </w:pPr>
            <w:r>
              <w:rPr>
                <w:rFonts w:ascii="Arial" w:hAnsi="Arial" w:cs="Arial"/>
                <w:noProof/>
                <w:sz w:val="20"/>
                <w:szCs w:val="24"/>
              </w:rPr>
              <w:t xml:space="preserve"> </w:t>
            </w:r>
            <w:r w:rsidR="00EE3FA4">
              <w:rPr>
                <w:rFonts w:ascii="Arial" w:hAnsi="Arial" w:cs="Arial"/>
                <w:noProof/>
                <w:sz w:val="20"/>
                <w:szCs w:val="24"/>
              </w:rPr>
              <w:drawing>
                <wp:inline distT="0" distB="0" distL="0" distR="0" wp14:anchorId="49465F60" wp14:editId="2BC5CDCD">
                  <wp:extent cx="5798820" cy="53690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SAlogo.png"/>
                          <pic:cNvPicPr/>
                        </pic:nvPicPr>
                        <pic:blipFill>
                          <a:blip r:embed="rId12">
                            <a:extLst>
                              <a:ext uri="{28A0092B-C50C-407E-A947-70E740481C1C}">
                                <a14:useLocalDpi xmlns:a14="http://schemas.microsoft.com/office/drawing/2010/main" val="0"/>
                              </a:ext>
                            </a:extLst>
                          </a:blip>
                          <a:stretch>
                            <a:fillRect/>
                          </a:stretch>
                        </pic:blipFill>
                        <pic:spPr>
                          <a:xfrm>
                            <a:off x="0" y="0"/>
                            <a:ext cx="5803831" cy="537373"/>
                          </a:xfrm>
                          <a:prstGeom prst="rect">
                            <a:avLst/>
                          </a:prstGeom>
                        </pic:spPr>
                      </pic:pic>
                    </a:graphicData>
                  </a:graphic>
                </wp:inline>
              </w:drawing>
            </w:r>
          </w:p>
        </w:tc>
      </w:tr>
      <w:tr w:rsidR="002358F9" w:rsidRPr="009B301E" w14:paraId="38EA8343" w14:textId="77777777" w:rsidTr="00354F62">
        <w:trPr>
          <w:cantSplit/>
          <w:trHeight w:val="20"/>
        </w:trPr>
        <w:tc>
          <w:tcPr>
            <w:tcW w:w="4913" w:type="dxa"/>
            <w:tcBorders>
              <w:top w:val="nil"/>
              <w:left w:val="nil"/>
              <w:bottom w:val="nil"/>
              <w:right w:val="nil"/>
            </w:tcBorders>
            <w:shd w:val="clear" w:color="auto" w:fill="FFFFFF"/>
            <w:tcMar>
              <w:left w:w="0" w:type="dxa"/>
              <w:right w:w="0" w:type="dxa"/>
            </w:tcMar>
          </w:tcPr>
          <w:p w14:paraId="65047542" w14:textId="77777777" w:rsidR="002358F9" w:rsidRDefault="007B0133" w:rsidP="0058059A">
            <w:pPr>
              <w:spacing w:before="120" w:after="120"/>
              <w:jc w:val="right"/>
              <w:rPr>
                <w:rFonts w:ascii="Segoe UI" w:hAnsi="Segoe UI" w:cs="Segoe UI"/>
              </w:rPr>
            </w:pPr>
            <w:r>
              <w:rPr>
                <w:rFonts w:ascii="Segoe UI" w:hAnsi="Segoe UI" w:cs="Segoe UI"/>
                <w:noProof/>
              </w:rPr>
              <w:drawing>
                <wp:inline distT="0" distB="0" distL="0" distR="0" wp14:anchorId="5E7508D6" wp14:editId="4AE0F200">
                  <wp:extent cx="1203479" cy="4425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3">
                            <a:extLst>
                              <a:ext uri="{28A0092B-C50C-407E-A947-70E740481C1C}">
                                <a14:useLocalDpi xmlns:a14="http://schemas.microsoft.com/office/drawing/2010/main" val="0"/>
                              </a:ext>
                            </a:extLst>
                          </a:blip>
                          <a:stretch>
                            <a:fillRect/>
                          </a:stretch>
                        </pic:blipFill>
                        <pic:spPr>
                          <a:xfrm>
                            <a:off x="0" y="0"/>
                            <a:ext cx="1205528" cy="443324"/>
                          </a:xfrm>
                          <a:prstGeom prst="rect">
                            <a:avLst/>
                          </a:prstGeom>
                        </pic:spPr>
                      </pic:pic>
                    </a:graphicData>
                  </a:graphic>
                </wp:inline>
              </w:drawing>
            </w:r>
          </w:p>
        </w:tc>
        <w:tc>
          <w:tcPr>
            <w:tcW w:w="6193" w:type="dxa"/>
            <w:tcBorders>
              <w:top w:val="nil"/>
              <w:left w:val="nil"/>
              <w:bottom w:val="nil"/>
              <w:right w:val="nil"/>
            </w:tcBorders>
            <w:shd w:val="clear" w:color="auto" w:fill="FFFFFF"/>
            <w:vAlign w:val="bottom"/>
          </w:tcPr>
          <w:p w14:paraId="7713427C" w14:textId="77777777" w:rsidR="002358F9" w:rsidRPr="0058059A" w:rsidRDefault="004A1782" w:rsidP="000315F6">
            <w:pPr>
              <w:widowControl w:val="0"/>
              <w:spacing w:after="80"/>
              <w:rPr>
                <w:rFonts w:ascii="Segoe UI" w:hAnsi="Segoe UI" w:cs="Segoe UI"/>
                <w:i/>
                <w:color w:val="003DAC"/>
              </w:rPr>
            </w:pPr>
            <w:r>
              <w:rPr>
                <w:rFonts w:ascii="Segoe UI" w:hAnsi="Segoe UI" w:cs="Segoe UI"/>
                <w:i/>
                <w:noProof/>
                <w:color w:val="003DAC"/>
              </w:rPr>
              <w:drawing>
                <wp:inline distT="0" distB="0" distL="0" distR="0" wp14:anchorId="32B0D84C" wp14:editId="45669D79">
                  <wp:extent cx="2033516" cy="330371"/>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letter.png"/>
                          <pic:cNvPicPr/>
                        </pic:nvPicPr>
                        <pic:blipFill>
                          <a:blip r:embed="rId14">
                            <a:extLst>
                              <a:ext uri="{28A0092B-C50C-407E-A947-70E740481C1C}">
                                <a14:useLocalDpi xmlns:a14="http://schemas.microsoft.com/office/drawing/2010/main" val="0"/>
                              </a:ext>
                            </a:extLst>
                          </a:blip>
                          <a:stretch>
                            <a:fillRect/>
                          </a:stretch>
                        </pic:blipFill>
                        <pic:spPr>
                          <a:xfrm>
                            <a:off x="0" y="0"/>
                            <a:ext cx="2033516" cy="330371"/>
                          </a:xfrm>
                          <a:prstGeom prst="rect">
                            <a:avLst/>
                          </a:prstGeom>
                        </pic:spPr>
                      </pic:pic>
                    </a:graphicData>
                  </a:graphic>
                </wp:inline>
              </w:drawing>
            </w:r>
          </w:p>
        </w:tc>
      </w:tr>
      <w:tr w:rsidR="002358F9" w:rsidRPr="009B301E" w14:paraId="2300514D" w14:textId="77777777" w:rsidTr="00354F62">
        <w:trPr>
          <w:cantSplit/>
          <w:trHeight w:val="296"/>
        </w:trPr>
        <w:tc>
          <w:tcPr>
            <w:tcW w:w="4913" w:type="dxa"/>
            <w:tcBorders>
              <w:top w:val="nil"/>
              <w:left w:val="nil"/>
              <w:bottom w:val="single" w:sz="4" w:space="0" w:color="auto"/>
              <w:right w:val="nil"/>
            </w:tcBorders>
            <w:shd w:val="clear" w:color="auto" w:fill="FFFFFF"/>
            <w:tcMar>
              <w:left w:w="0" w:type="dxa"/>
              <w:right w:w="0" w:type="dxa"/>
            </w:tcMar>
          </w:tcPr>
          <w:p w14:paraId="17BA70B1" w14:textId="59AA18A2" w:rsidR="002358F9" w:rsidRDefault="002358F9" w:rsidP="005943A4">
            <w:pPr>
              <w:rPr>
                <w:rFonts w:ascii="Segoe UI" w:hAnsi="Segoe UI" w:cs="Segoe UI"/>
              </w:rPr>
            </w:pPr>
            <w:r w:rsidRPr="006D7016">
              <w:rPr>
                <w:rFonts w:ascii="Segoe UI" w:hAnsi="Segoe UI" w:cs="Segoe UI"/>
                <w:b/>
                <w:color w:val="76B630"/>
                <w:szCs w:val="24"/>
              </w:rPr>
              <w:t xml:space="preserve">Number </w:t>
            </w:r>
            <w:r w:rsidR="00052AA8">
              <w:rPr>
                <w:rFonts w:ascii="Segoe UI" w:hAnsi="Segoe UI" w:cs="Segoe UI"/>
                <w:b/>
                <w:color w:val="76B630"/>
                <w:szCs w:val="24"/>
              </w:rPr>
              <w:t>68</w:t>
            </w:r>
          </w:p>
        </w:tc>
        <w:tc>
          <w:tcPr>
            <w:tcW w:w="6193" w:type="dxa"/>
            <w:tcBorders>
              <w:top w:val="nil"/>
              <w:left w:val="nil"/>
              <w:bottom w:val="single" w:sz="4" w:space="0" w:color="auto"/>
              <w:right w:val="nil"/>
            </w:tcBorders>
            <w:shd w:val="clear" w:color="auto" w:fill="FFFFFF"/>
            <w:vAlign w:val="bottom"/>
          </w:tcPr>
          <w:p w14:paraId="6681F77D" w14:textId="7AEF3731" w:rsidR="002358F9" w:rsidRPr="001E75E1" w:rsidRDefault="001B6F3A" w:rsidP="005943A4">
            <w:pPr>
              <w:jc w:val="right"/>
              <w:rPr>
                <w:rFonts w:ascii="Segoe UI" w:eastAsia="Gungsuh" w:hAnsi="Segoe UI" w:cs="Segoe UI"/>
                <w:color w:val="0070C0"/>
                <w:sz w:val="48"/>
                <w:szCs w:val="24"/>
              </w:rPr>
            </w:pPr>
            <w:r>
              <w:rPr>
                <w:rFonts w:ascii="Segoe UI" w:hAnsi="Segoe UI" w:cs="Segoe UI"/>
                <w:b/>
                <w:color w:val="76B630"/>
                <w:szCs w:val="24"/>
              </w:rPr>
              <w:t>April</w:t>
            </w:r>
            <w:r w:rsidRPr="006D7016">
              <w:rPr>
                <w:rFonts w:ascii="Segoe UI" w:hAnsi="Segoe UI" w:cs="Segoe UI"/>
                <w:b/>
                <w:color w:val="76B630"/>
                <w:szCs w:val="24"/>
              </w:rPr>
              <w:t xml:space="preserve"> </w:t>
            </w:r>
            <w:r w:rsidR="002358F9" w:rsidRPr="006D7016">
              <w:rPr>
                <w:rFonts w:ascii="Segoe UI" w:hAnsi="Segoe UI" w:cs="Segoe UI"/>
                <w:b/>
                <w:color w:val="76B630"/>
                <w:szCs w:val="24"/>
              </w:rPr>
              <w:t>20</w:t>
            </w:r>
            <w:r w:rsidR="005943A4">
              <w:rPr>
                <w:rFonts w:ascii="Segoe UI" w:hAnsi="Segoe UI" w:cs="Segoe UI"/>
                <w:b/>
                <w:color w:val="76B630"/>
                <w:szCs w:val="24"/>
              </w:rPr>
              <w:t>20</w:t>
            </w:r>
          </w:p>
        </w:tc>
      </w:tr>
      <w:tr w:rsidR="0090451A" w:rsidRPr="009B301E" w14:paraId="33EC9998" w14:textId="77777777" w:rsidTr="00354F62">
        <w:tblPrEx>
          <w:tblLook w:val="01E0" w:firstRow="1" w:lastRow="1" w:firstColumn="1" w:lastColumn="1" w:noHBand="0" w:noVBand="0"/>
        </w:tblPrEx>
        <w:trPr>
          <w:trHeight w:val="576"/>
        </w:trPr>
        <w:tc>
          <w:tcPr>
            <w:tcW w:w="11106" w:type="dxa"/>
            <w:gridSpan w:val="2"/>
            <w:tcBorders>
              <w:top w:val="single" w:sz="4" w:space="0" w:color="auto"/>
              <w:left w:val="single" w:sz="4" w:space="0" w:color="auto"/>
              <w:bottom w:val="single" w:sz="4" w:space="0" w:color="auto"/>
              <w:right w:val="single" w:sz="4" w:space="0" w:color="auto"/>
            </w:tcBorders>
            <w:shd w:val="clear" w:color="auto" w:fill="FFFEE5"/>
            <w:vAlign w:val="center"/>
          </w:tcPr>
          <w:p w14:paraId="5E3BB71C" w14:textId="77777777" w:rsidR="0090451A" w:rsidRPr="00D87AC2" w:rsidRDefault="0090451A" w:rsidP="0008263C">
            <w:pPr>
              <w:pStyle w:val="BodyText"/>
              <w:jc w:val="center"/>
              <w:rPr>
                <w:rFonts w:ascii="Segoe UI" w:hAnsi="Segoe UI" w:cs="Segoe UI"/>
                <w:color w:val="DB670A"/>
                <w:szCs w:val="24"/>
              </w:rPr>
            </w:pPr>
            <w:r w:rsidRPr="00D87AC2">
              <w:rPr>
                <w:rFonts w:ascii="Segoe UI" w:eastAsia="Gungsuh" w:hAnsi="Segoe UI" w:cs="Segoe UI"/>
                <w:b/>
                <w:color w:val="DB670A"/>
                <w:szCs w:val="24"/>
              </w:rPr>
              <w:t>Summary</w:t>
            </w:r>
          </w:p>
        </w:tc>
      </w:tr>
      <w:tr w:rsidR="0090451A" w:rsidRPr="009B301E" w14:paraId="3047CDD8" w14:textId="77777777" w:rsidTr="00354F62">
        <w:tblPrEx>
          <w:tblLook w:val="01E0" w:firstRow="1" w:lastRow="1" w:firstColumn="1" w:lastColumn="1" w:noHBand="0" w:noVBand="0"/>
        </w:tblPrEx>
        <w:trPr>
          <w:trHeight w:val="1223"/>
        </w:trPr>
        <w:tc>
          <w:tcPr>
            <w:tcW w:w="11106" w:type="dxa"/>
            <w:gridSpan w:val="2"/>
            <w:tcBorders>
              <w:top w:val="single" w:sz="4" w:space="0" w:color="auto"/>
            </w:tcBorders>
            <w:shd w:val="clear" w:color="auto" w:fill="FFFFFF"/>
          </w:tcPr>
          <w:p w14:paraId="16CD2FB1" w14:textId="024CB9E5" w:rsidR="00683A90" w:rsidRPr="00147EEB" w:rsidRDefault="00CA5C40" w:rsidP="00CF70B7">
            <w:pPr>
              <w:pStyle w:val="BodyText"/>
              <w:widowControl w:val="0"/>
              <w:spacing w:before="60"/>
              <w:rPr>
                <w:rStyle w:val="Hyperlink"/>
                <w:rFonts w:ascii="Segoe UI" w:hAnsi="Segoe UI" w:cs="Segoe UI"/>
                <w:color w:val="000000" w:themeColor="text1"/>
                <w:szCs w:val="24"/>
                <w:u w:val="none"/>
              </w:rPr>
            </w:pPr>
            <w:r w:rsidRPr="00147EEB">
              <w:rPr>
                <w:rFonts w:ascii="Segoe UI" w:hAnsi="Segoe UI" w:cs="Segoe UI"/>
                <w:color w:val="000000" w:themeColor="text1"/>
                <w:szCs w:val="24"/>
              </w:rPr>
              <w:t xml:space="preserve">This newsletter describes </w:t>
            </w:r>
            <w:r w:rsidR="00EF538A" w:rsidRPr="00147EEB">
              <w:rPr>
                <w:rFonts w:ascii="Segoe UI" w:hAnsi="Segoe UI" w:cs="Segoe UI"/>
                <w:color w:val="000000" w:themeColor="text1"/>
                <w:szCs w:val="24"/>
              </w:rPr>
              <w:t xml:space="preserve">recent enhancements </w:t>
            </w:r>
            <w:r w:rsidR="00683A90" w:rsidRPr="00147EEB">
              <w:rPr>
                <w:rFonts w:ascii="Segoe UI" w:hAnsi="Segoe UI" w:cs="Segoe UI"/>
                <w:color w:val="000000" w:themeColor="text1"/>
                <w:szCs w:val="24"/>
              </w:rPr>
              <w:t xml:space="preserve">for school users </w:t>
            </w:r>
            <w:r w:rsidR="00EF538A" w:rsidRPr="00147EEB">
              <w:rPr>
                <w:rFonts w:ascii="Segoe UI" w:hAnsi="Segoe UI" w:cs="Segoe UI"/>
                <w:color w:val="000000" w:themeColor="text1"/>
                <w:szCs w:val="24"/>
              </w:rPr>
              <w:t>to the</w:t>
            </w:r>
            <w:r w:rsidR="00A8183E" w:rsidRPr="00147EEB">
              <w:rPr>
                <w:rFonts w:ascii="Segoe UI" w:hAnsi="Segoe UI" w:cs="Segoe UI"/>
                <w:color w:val="000000" w:themeColor="text1"/>
                <w:szCs w:val="24"/>
              </w:rPr>
              <w:t xml:space="preserve"> National Student Loan Data System (NSLDS</w:t>
            </w:r>
            <w:r w:rsidR="00A7094C" w:rsidRPr="00057A7D">
              <w:rPr>
                <w:rFonts w:ascii="Segoe UI" w:hAnsi="Segoe UI" w:cs="Segoe UI"/>
                <w:color w:val="000000" w:themeColor="text1"/>
                <w:szCs w:val="24"/>
                <w:vertAlign w:val="superscript"/>
              </w:rPr>
              <w:t>®</w:t>
            </w:r>
            <w:r w:rsidR="00A8183E" w:rsidRPr="00147EEB">
              <w:rPr>
                <w:rFonts w:ascii="Segoe UI" w:hAnsi="Segoe UI" w:cs="Segoe UI"/>
                <w:color w:val="000000" w:themeColor="text1"/>
                <w:szCs w:val="24"/>
              </w:rPr>
              <w:t xml:space="preserve">) </w:t>
            </w:r>
            <w:r w:rsidR="00EF538A" w:rsidRPr="00147EEB">
              <w:rPr>
                <w:rFonts w:ascii="Segoe UI" w:hAnsi="Segoe UI" w:cs="Segoe UI"/>
                <w:color w:val="000000" w:themeColor="text1"/>
                <w:szCs w:val="24"/>
              </w:rPr>
              <w:t xml:space="preserve">and the </w:t>
            </w:r>
            <w:hyperlink r:id="rId15" w:history="1">
              <w:r w:rsidR="004D373A" w:rsidRPr="006D7016">
                <w:rPr>
                  <w:rStyle w:val="Hyperlink"/>
                  <w:rFonts w:ascii="Segoe UI" w:hAnsi="Segoe UI" w:cs="Segoe UI"/>
                  <w:szCs w:val="24"/>
                </w:rPr>
                <w:t>NSLDS Professional Access</w:t>
              </w:r>
            </w:hyperlink>
            <w:r w:rsidRPr="00147EEB">
              <w:rPr>
                <w:rStyle w:val="Hyperlink"/>
                <w:rFonts w:ascii="Segoe UI" w:hAnsi="Segoe UI" w:cs="Segoe UI"/>
                <w:color w:val="000000" w:themeColor="text1"/>
                <w:szCs w:val="24"/>
                <w:u w:val="none"/>
              </w:rPr>
              <w:t xml:space="preserve"> website</w:t>
            </w:r>
            <w:r w:rsidR="00683A90" w:rsidRPr="00147EEB">
              <w:rPr>
                <w:rStyle w:val="Hyperlink"/>
                <w:rFonts w:ascii="Segoe UI" w:hAnsi="Segoe UI" w:cs="Segoe UI"/>
                <w:color w:val="000000" w:themeColor="text1"/>
                <w:szCs w:val="24"/>
                <w:u w:val="none"/>
              </w:rPr>
              <w:t>. These changes include:</w:t>
            </w:r>
          </w:p>
          <w:p w14:paraId="58AB5A1D" w14:textId="54842FB3" w:rsidR="00683A90" w:rsidRPr="00147EEB" w:rsidRDefault="00405294" w:rsidP="003A070C">
            <w:pPr>
              <w:pStyle w:val="BodyText"/>
              <w:widowControl w:val="0"/>
              <w:numPr>
                <w:ilvl w:val="0"/>
                <w:numId w:val="2"/>
              </w:numPr>
              <w:spacing w:before="60"/>
              <w:rPr>
                <w:rFonts w:ascii="Segoe UI" w:hAnsi="Segoe UI" w:cs="Segoe UI"/>
                <w:color w:val="000000" w:themeColor="text1"/>
                <w:szCs w:val="24"/>
              </w:rPr>
            </w:pPr>
            <w:r w:rsidRPr="00147EEB">
              <w:rPr>
                <w:rFonts w:ascii="Segoe UI" w:hAnsi="Segoe UI" w:cs="Segoe UI"/>
                <w:color w:val="000000" w:themeColor="text1"/>
                <w:szCs w:val="24"/>
              </w:rPr>
              <w:t>2020 Classification of Instructional Program</w:t>
            </w:r>
            <w:r w:rsidR="00B61FB8">
              <w:rPr>
                <w:rFonts w:ascii="Segoe UI" w:hAnsi="Segoe UI" w:cs="Segoe UI"/>
                <w:color w:val="000000" w:themeColor="text1"/>
                <w:szCs w:val="24"/>
              </w:rPr>
              <w:t>s</w:t>
            </w:r>
            <w:r w:rsidRPr="00147EEB">
              <w:rPr>
                <w:rFonts w:ascii="Segoe UI" w:hAnsi="Segoe UI" w:cs="Segoe UI"/>
                <w:color w:val="000000" w:themeColor="text1"/>
                <w:szCs w:val="24"/>
              </w:rPr>
              <w:t xml:space="preserve"> (CIP) Codes</w:t>
            </w:r>
          </w:p>
          <w:p w14:paraId="01044415" w14:textId="4C7A3A1D" w:rsidR="007B668C" w:rsidRDefault="007B668C" w:rsidP="003A070C">
            <w:pPr>
              <w:pStyle w:val="BodyText"/>
              <w:widowControl w:val="0"/>
              <w:numPr>
                <w:ilvl w:val="1"/>
                <w:numId w:val="2"/>
              </w:numPr>
              <w:spacing w:before="60"/>
              <w:rPr>
                <w:rFonts w:ascii="Segoe UI" w:hAnsi="Segoe UI" w:cs="Segoe UI"/>
                <w:color w:val="000000" w:themeColor="text1"/>
                <w:szCs w:val="24"/>
              </w:rPr>
            </w:pPr>
            <w:r>
              <w:rPr>
                <w:rFonts w:ascii="Segoe UI" w:hAnsi="Segoe UI" w:cs="Segoe UI"/>
                <w:color w:val="000000" w:themeColor="text1"/>
                <w:szCs w:val="24"/>
              </w:rPr>
              <w:t>2020 CIP Codes</w:t>
            </w:r>
          </w:p>
          <w:p w14:paraId="7858F701" w14:textId="2376498A" w:rsidR="00CE02CF" w:rsidRPr="00147EEB" w:rsidRDefault="00CE02CF" w:rsidP="003A070C">
            <w:pPr>
              <w:pStyle w:val="BodyText"/>
              <w:widowControl w:val="0"/>
              <w:numPr>
                <w:ilvl w:val="1"/>
                <w:numId w:val="2"/>
              </w:numPr>
              <w:spacing w:before="60"/>
              <w:rPr>
                <w:rFonts w:ascii="Segoe UI" w:hAnsi="Segoe UI" w:cs="Segoe UI"/>
                <w:color w:val="000000" w:themeColor="text1"/>
                <w:szCs w:val="24"/>
              </w:rPr>
            </w:pPr>
            <w:r w:rsidRPr="00CE02CF">
              <w:rPr>
                <w:rFonts w:ascii="Segoe UI" w:hAnsi="Segoe UI" w:cs="Segoe UI"/>
                <w:color w:val="000000" w:themeColor="text1"/>
                <w:szCs w:val="24"/>
              </w:rPr>
              <w:t>Reporting 2020 CIP Year via SAIG Batch Enrollment Reporting and Spreadsheet Submittal Processes</w:t>
            </w:r>
          </w:p>
          <w:p w14:paraId="400EE439" w14:textId="6E26D7FE" w:rsidR="003B6FC3" w:rsidRPr="00147EEB" w:rsidRDefault="00405294" w:rsidP="003A070C">
            <w:pPr>
              <w:pStyle w:val="BodyText"/>
              <w:widowControl w:val="0"/>
              <w:numPr>
                <w:ilvl w:val="1"/>
                <w:numId w:val="2"/>
              </w:numPr>
              <w:spacing w:before="60"/>
              <w:rPr>
                <w:rFonts w:ascii="Segoe UI" w:hAnsi="Segoe UI" w:cs="Segoe UI"/>
                <w:color w:val="000000" w:themeColor="text1"/>
                <w:szCs w:val="24"/>
              </w:rPr>
            </w:pPr>
            <w:r w:rsidRPr="00147EEB">
              <w:rPr>
                <w:rFonts w:ascii="Segoe UI" w:hAnsi="Segoe UI" w:cs="Segoe UI"/>
                <w:color w:val="000000" w:themeColor="text1"/>
                <w:szCs w:val="24"/>
              </w:rPr>
              <w:t>Enrollment Maintenance Page on the NSLDS</w:t>
            </w:r>
            <w:r w:rsidR="00CC0266">
              <w:rPr>
                <w:rFonts w:ascii="Segoe UI" w:hAnsi="Segoe UI" w:cs="Segoe UI"/>
                <w:color w:val="000000" w:themeColor="text1"/>
                <w:szCs w:val="24"/>
              </w:rPr>
              <w:t xml:space="preserve"> Professional Access</w:t>
            </w:r>
            <w:r w:rsidRPr="00147EEB">
              <w:rPr>
                <w:rFonts w:ascii="Segoe UI" w:hAnsi="Segoe UI" w:cs="Segoe UI"/>
                <w:color w:val="000000" w:themeColor="text1"/>
                <w:szCs w:val="24"/>
              </w:rPr>
              <w:t xml:space="preserve"> Website</w:t>
            </w:r>
          </w:p>
          <w:p w14:paraId="551EF6E7" w14:textId="0BEFFCA4" w:rsidR="00405294" w:rsidRPr="00147EEB" w:rsidRDefault="00405294" w:rsidP="003A070C">
            <w:pPr>
              <w:pStyle w:val="BodyText"/>
              <w:widowControl w:val="0"/>
              <w:numPr>
                <w:ilvl w:val="0"/>
                <w:numId w:val="2"/>
              </w:numPr>
              <w:spacing w:before="60"/>
              <w:rPr>
                <w:rFonts w:ascii="Segoe UI" w:hAnsi="Segoe UI" w:cs="Segoe UI"/>
                <w:color w:val="000000" w:themeColor="text1"/>
                <w:szCs w:val="24"/>
              </w:rPr>
            </w:pPr>
            <w:r w:rsidRPr="00147EEB">
              <w:rPr>
                <w:rFonts w:ascii="Segoe UI" w:hAnsi="Segoe UI" w:cs="Segoe UI"/>
                <w:color w:val="000000" w:themeColor="text1"/>
                <w:szCs w:val="24"/>
              </w:rPr>
              <w:t>Program Identifier Changes</w:t>
            </w:r>
            <w:r w:rsidR="00061796">
              <w:rPr>
                <w:rFonts w:ascii="Segoe UI" w:hAnsi="Segoe UI" w:cs="Segoe UI"/>
                <w:color w:val="000000" w:themeColor="text1"/>
                <w:szCs w:val="24"/>
              </w:rPr>
              <w:t xml:space="preserve"> for </w:t>
            </w:r>
            <w:r w:rsidR="00061796" w:rsidRPr="00147EEB">
              <w:rPr>
                <w:rFonts w:ascii="Segoe UI" w:hAnsi="Segoe UI" w:cs="Segoe UI"/>
                <w:color w:val="000000" w:themeColor="text1"/>
                <w:szCs w:val="24"/>
              </w:rPr>
              <w:t>Enrollment Reporting</w:t>
            </w:r>
          </w:p>
          <w:p w14:paraId="781122E3" w14:textId="376930D1" w:rsidR="00387149" w:rsidRDefault="00387149" w:rsidP="003A070C">
            <w:pPr>
              <w:pStyle w:val="BodyText"/>
              <w:widowControl w:val="0"/>
              <w:numPr>
                <w:ilvl w:val="1"/>
                <w:numId w:val="2"/>
              </w:numPr>
              <w:spacing w:before="60"/>
              <w:rPr>
                <w:rFonts w:ascii="Segoe UI" w:hAnsi="Segoe UI" w:cs="Segoe UI"/>
                <w:color w:val="000000" w:themeColor="text1"/>
                <w:szCs w:val="24"/>
              </w:rPr>
            </w:pPr>
            <w:r w:rsidRPr="00387149">
              <w:rPr>
                <w:rFonts w:ascii="Segoe UI" w:hAnsi="Segoe UI" w:cs="Segoe UI"/>
                <w:color w:val="000000" w:themeColor="text1"/>
                <w:szCs w:val="24"/>
              </w:rPr>
              <w:t>Program Identifier Changes via SAIG Batch Enrollment Reporting and Spreadsheet Submittal</w:t>
            </w:r>
          </w:p>
          <w:p w14:paraId="1E0AF37D" w14:textId="633926AE" w:rsidR="00405294" w:rsidRPr="00147EEB" w:rsidRDefault="00405294" w:rsidP="003A070C">
            <w:pPr>
              <w:pStyle w:val="BodyText"/>
              <w:widowControl w:val="0"/>
              <w:numPr>
                <w:ilvl w:val="1"/>
                <w:numId w:val="2"/>
              </w:numPr>
              <w:spacing w:before="60"/>
              <w:rPr>
                <w:rFonts w:ascii="Segoe UI" w:hAnsi="Segoe UI" w:cs="Segoe UI"/>
                <w:color w:val="000000" w:themeColor="text1"/>
                <w:szCs w:val="24"/>
              </w:rPr>
            </w:pPr>
            <w:r w:rsidRPr="00147EEB">
              <w:rPr>
                <w:rFonts w:ascii="Segoe UI" w:hAnsi="Segoe UI" w:cs="Segoe UI"/>
                <w:color w:val="000000" w:themeColor="text1"/>
                <w:szCs w:val="24"/>
              </w:rPr>
              <w:t>E</w:t>
            </w:r>
            <w:r w:rsidR="00B32DF2">
              <w:rPr>
                <w:rFonts w:ascii="Segoe UI" w:hAnsi="Segoe UI" w:cs="Segoe UI"/>
                <w:color w:val="000000" w:themeColor="text1"/>
                <w:szCs w:val="24"/>
              </w:rPr>
              <w:t>nrollment History Update Page on</w:t>
            </w:r>
            <w:r w:rsidRPr="00147EEB">
              <w:rPr>
                <w:rFonts w:ascii="Segoe UI" w:hAnsi="Segoe UI" w:cs="Segoe UI"/>
                <w:color w:val="000000" w:themeColor="text1"/>
                <w:szCs w:val="24"/>
              </w:rPr>
              <w:t xml:space="preserve"> the </w:t>
            </w:r>
            <w:r w:rsidR="00CC0266" w:rsidRPr="00147EEB">
              <w:rPr>
                <w:rFonts w:ascii="Segoe UI" w:hAnsi="Segoe UI" w:cs="Segoe UI"/>
                <w:color w:val="000000" w:themeColor="text1"/>
                <w:szCs w:val="24"/>
              </w:rPr>
              <w:t>NSLDS</w:t>
            </w:r>
            <w:r w:rsidR="00CC0266">
              <w:rPr>
                <w:rFonts w:ascii="Segoe UI" w:hAnsi="Segoe UI" w:cs="Segoe UI"/>
                <w:color w:val="000000" w:themeColor="text1"/>
                <w:szCs w:val="24"/>
              </w:rPr>
              <w:t xml:space="preserve"> Professional Access</w:t>
            </w:r>
            <w:r w:rsidR="00CC0266" w:rsidRPr="00147EEB">
              <w:rPr>
                <w:rFonts w:ascii="Segoe UI" w:hAnsi="Segoe UI" w:cs="Segoe UI"/>
                <w:color w:val="000000" w:themeColor="text1"/>
                <w:szCs w:val="24"/>
              </w:rPr>
              <w:t xml:space="preserve"> </w:t>
            </w:r>
            <w:r w:rsidRPr="00147EEB">
              <w:rPr>
                <w:rFonts w:ascii="Segoe UI" w:hAnsi="Segoe UI" w:cs="Segoe UI"/>
                <w:color w:val="000000" w:themeColor="text1"/>
                <w:szCs w:val="24"/>
              </w:rPr>
              <w:t>Website</w:t>
            </w:r>
          </w:p>
          <w:p w14:paraId="4FEE7EB5" w14:textId="1747D9EC" w:rsidR="00405294" w:rsidRPr="00147EEB" w:rsidRDefault="00A83946" w:rsidP="007F5AC8">
            <w:pPr>
              <w:pStyle w:val="BodyText"/>
              <w:widowControl w:val="0"/>
              <w:numPr>
                <w:ilvl w:val="0"/>
                <w:numId w:val="2"/>
              </w:numPr>
              <w:spacing w:before="60"/>
              <w:rPr>
                <w:rFonts w:ascii="Segoe UI" w:hAnsi="Segoe UI" w:cs="Segoe UI"/>
                <w:color w:val="000000" w:themeColor="text1"/>
                <w:szCs w:val="24"/>
              </w:rPr>
            </w:pPr>
            <w:r w:rsidRPr="00A83946">
              <w:rPr>
                <w:rFonts w:ascii="Segoe UI" w:hAnsi="Segoe UI" w:cs="Segoe UI"/>
                <w:color w:val="000000" w:themeColor="text1"/>
                <w:szCs w:val="24"/>
              </w:rPr>
              <w:t>New Enrollment Reporting Edits</w:t>
            </w:r>
          </w:p>
          <w:p w14:paraId="445FD9EF" w14:textId="228DC159" w:rsidR="00C615B8" w:rsidRPr="00147EEB" w:rsidRDefault="00C615B8" w:rsidP="003A070C">
            <w:pPr>
              <w:pStyle w:val="BodyText"/>
              <w:widowControl w:val="0"/>
              <w:numPr>
                <w:ilvl w:val="0"/>
                <w:numId w:val="2"/>
              </w:numPr>
              <w:spacing w:before="60"/>
              <w:rPr>
                <w:rFonts w:ascii="Segoe UI" w:hAnsi="Segoe UI" w:cs="Segoe UI"/>
                <w:color w:val="000000" w:themeColor="text1"/>
                <w:szCs w:val="24"/>
              </w:rPr>
            </w:pPr>
            <w:r w:rsidRPr="00147EEB">
              <w:rPr>
                <w:rFonts w:ascii="Segoe UI" w:hAnsi="Segoe UI" w:cs="Segoe UI"/>
                <w:color w:val="000000" w:themeColor="text1"/>
                <w:szCs w:val="24"/>
              </w:rPr>
              <w:t xml:space="preserve">CIP Year </w:t>
            </w:r>
            <w:r w:rsidR="000B3F06">
              <w:rPr>
                <w:rFonts w:ascii="Segoe UI" w:hAnsi="Segoe UI" w:cs="Segoe UI"/>
                <w:color w:val="000000" w:themeColor="text1"/>
                <w:szCs w:val="24"/>
              </w:rPr>
              <w:t>d</w:t>
            </w:r>
            <w:r w:rsidRPr="00147EEB">
              <w:rPr>
                <w:rFonts w:ascii="Segoe UI" w:hAnsi="Segoe UI" w:cs="Segoe UI"/>
                <w:color w:val="000000" w:themeColor="text1"/>
                <w:szCs w:val="24"/>
              </w:rPr>
              <w:t xml:space="preserve">isplay on </w:t>
            </w:r>
            <w:r w:rsidR="00B32DF2">
              <w:rPr>
                <w:rFonts w:ascii="Segoe UI" w:hAnsi="Segoe UI" w:cs="Segoe UI"/>
                <w:color w:val="000000" w:themeColor="text1"/>
                <w:szCs w:val="24"/>
              </w:rPr>
              <w:t xml:space="preserve">the </w:t>
            </w:r>
            <w:r w:rsidR="00CC0266" w:rsidRPr="00147EEB">
              <w:rPr>
                <w:rFonts w:ascii="Segoe UI" w:hAnsi="Segoe UI" w:cs="Segoe UI"/>
                <w:color w:val="000000" w:themeColor="text1"/>
                <w:szCs w:val="24"/>
              </w:rPr>
              <w:t>NSLDS</w:t>
            </w:r>
            <w:r w:rsidR="00CC0266">
              <w:rPr>
                <w:rFonts w:ascii="Segoe UI" w:hAnsi="Segoe UI" w:cs="Segoe UI"/>
                <w:color w:val="000000" w:themeColor="text1"/>
                <w:szCs w:val="24"/>
              </w:rPr>
              <w:t xml:space="preserve"> Professional Access</w:t>
            </w:r>
            <w:r w:rsidR="00CC0266" w:rsidRPr="00147EEB">
              <w:rPr>
                <w:rFonts w:ascii="Segoe UI" w:hAnsi="Segoe UI" w:cs="Segoe UI"/>
                <w:color w:val="000000" w:themeColor="text1"/>
                <w:szCs w:val="24"/>
              </w:rPr>
              <w:t xml:space="preserve"> </w:t>
            </w:r>
            <w:r w:rsidRPr="00147EEB">
              <w:rPr>
                <w:rFonts w:ascii="Segoe UI" w:hAnsi="Segoe UI" w:cs="Segoe UI"/>
                <w:color w:val="000000" w:themeColor="text1"/>
                <w:szCs w:val="24"/>
              </w:rPr>
              <w:t xml:space="preserve">website </w:t>
            </w:r>
          </w:p>
          <w:p w14:paraId="01BB8EA4" w14:textId="6F872CA0" w:rsidR="00411C93" w:rsidRPr="00147EEB" w:rsidRDefault="000B3F06" w:rsidP="003A070C">
            <w:pPr>
              <w:pStyle w:val="BodyText"/>
              <w:widowControl w:val="0"/>
              <w:numPr>
                <w:ilvl w:val="0"/>
                <w:numId w:val="2"/>
              </w:numPr>
              <w:spacing w:before="60"/>
              <w:rPr>
                <w:rFonts w:ascii="Segoe UI" w:hAnsi="Segoe UI" w:cs="Segoe UI"/>
                <w:color w:val="000000" w:themeColor="text1"/>
                <w:szCs w:val="24"/>
              </w:rPr>
            </w:pPr>
            <w:r>
              <w:rPr>
                <w:rFonts w:ascii="Segoe UI" w:hAnsi="Segoe UI" w:cs="Segoe UI"/>
                <w:color w:val="000000" w:themeColor="text1"/>
                <w:szCs w:val="24"/>
              </w:rPr>
              <w:t xml:space="preserve">New </w:t>
            </w:r>
            <w:r w:rsidR="00EE6EEB">
              <w:rPr>
                <w:rFonts w:ascii="Segoe UI" w:hAnsi="Segoe UI" w:cs="Segoe UI"/>
                <w:color w:val="000000" w:themeColor="text1"/>
                <w:szCs w:val="24"/>
              </w:rPr>
              <w:t xml:space="preserve">Enrollment </w:t>
            </w:r>
            <w:r w:rsidR="00C32386" w:rsidRPr="00147EEB">
              <w:rPr>
                <w:rFonts w:ascii="Segoe UI" w:hAnsi="Segoe UI" w:cs="Segoe UI"/>
                <w:color w:val="000000" w:themeColor="text1"/>
                <w:szCs w:val="24"/>
              </w:rPr>
              <w:t>Reports</w:t>
            </w:r>
          </w:p>
          <w:p w14:paraId="22891DD4" w14:textId="2FC7DF2D" w:rsidR="00C32386" w:rsidRPr="00147EEB" w:rsidRDefault="00C32386" w:rsidP="003A070C">
            <w:pPr>
              <w:pStyle w:val="BodyText"/>
              <w:widowControl w:val="0"/>
              <w:numPr>
                <w:ilvl w:val="1"/>
                <w:numId w:val="2"/>
              </w:numPr>
              <w:spacing w:before="60"/>
              <w:rPr>
                <w:rFonts w:ascii="Segoe UI" w:hAnsi="Segoe UI" w:cs="Segoe UI"/>
                <w:color w:val="000000" w:themeColor="text1"/>
                <w:szCs w:val="24"/>
              </w:rPr>
            </w:pPr>
            <w:r w:rsidRPr="00147EEB">
              <w:rPr>
                <w:rFonts w:ascii="Segoe UI" w:hAnsi="Segoe UI" w:cs="Segoe UI"/>
                <w:color w:val="000000" w:themeColor="text1"/>
                <w:szCs w:val="24"/>
              </w:rPr>
              <w:t>Enrollment Reporting 2020 Invalid CIP Codes Report</w:t>
            </w:r>
            <w:r w:rsidR="00534339">
              <w:rPr>
                <w:rFonts w:ascii="Segoe UI" w:hAnsi="Segoe UI" w:cs="Segoe UI"/>
                <w:color w:val="000000" w:themeColor="text1"/>
                <w:szCs w:val="24"/>
              </w:rPr>
              <w:t xml:space="preserve"> (</w:t>
            </w:r>
            <w:r w:rsidR="00534339" w:rsidRPr="00534339">
              <w:rPr>
                <w:rFonts w:ascii="Segoe UI" w:hAnsi="Segoe UI" w:cs="Segoe UI"/>
                <w:color w:val="000000" w:themeColor="text1"/>
                <w:szCs w:val="24"/>
              </w:rPr>
              <w:t>SCHCP4</w:t>
            </w:r>
            <w:r w:rsidR="00534339">
              <w:rPr>
                <w:rFonts w:ascii="Segoe UI" w:hAnsi="Segoe UI" w:cs="Segoe UI"/>
                <w:color w:val="000000" w:themeColor="text1"/>
                <w:szCs w:val="24"/>
              </w:rPr>
              <w:t>)</w:t>
            </w:r>
          </w:p>
          <w:p w14:paraId="430B6AED" w14:textId="21C98E4D" w:rsidR="00C32386" w:rsidRPr="00147EEB" w:rsidRDefault="00C32386" w:rsidP="003A070C">
            <w:pPr>
              <w:pStyle w:val="BodyText"/>
              <w:widowControl w:val="0"/>
              <w:numPr>
                <w:ilvl w:val="1"/>
                <w:numId w:val="2"/>
              </w:numPr>
              <w:spacing w:before="60"/>
              <w:rPr>
                <w:rFonts w:ascii="Segoe UI" w:hAnsi="Segoe UI" w:cs="Segoe UI"/>
                <w:color w:val="000000" w:themeColor="text1"/>
                <w:szCs w:val="24"/>
              </w:rPr>
            </w:pPr>
            <w:r w:rsidRPr="00147EEB">
              <w:rPr>
                <w:rFonts w:ascii="Segoe UI" w:hAnsi="Segoe UI" w:cs="Segoe UI"/>
                <w:color w:val="000000" w:themeColor="text1"/>
                <w:szCs w:val="24"/>
              </w:rPr>
              <w:t>Enrollment Reporting Deleted CIP Codes Report</w:t>
            </w:r>
            <w:r w:rsidR="00B460DA">
              <w:rPr>
                <w:rFonts w:ascii="Segoe UI" w:hAnsi="Segoe UI" w:cs="Segoe UI"/>
                <w:color w:val="000000" w:themeColor="text1"/>
                <w:szCs w:val="24"/>
              </w:rPr>
              <w:t xml:space="preserve"> (</w:t>
            </w:r>
            <w:r w:rsidR="00B460DA" w:rsidRPr="00B460DA">
              <w:rPr>
                <w:rFonts w:ascii="Segoe UI" w:hAnsi="Segoe UI" w:cs="Segoe UI"/>
                <w:color w:val="000000" w:themeColor="text1"/>
                <w:szCs w:val="24"/>
              </w:rPr>
              <w:t>SCHDC1</w:t>
            </w:r>
            <w:r w:rsidR="00B460DA">
              <w:rPr>
                <w:rFonts w:ascii="Segoe UI" w:hAnsi="Segoe UI" w:cs="Segoe UI"/>
                <w:color w:val="000000" w:themeColor="text1"/>
                <w:szCs w:val="24"/>
              </w:rPr>
              <w:t>)</w:t>
            </w:r>
          </w:p>
          <w:p w14:paraId="1F08FCDE" w14:textId="093B88BC" w:rsidR="00C32386" w:rsidRPr="00147EEB" w:rsidRDefault="00C32386" w:rsidP="003A070C">
            <w:pPr>
              <w:pStyle w:val="BodyText"/>
              <w:widowControl w:val="0"/>
              <w:numPr>
                <w:ilvl w:val="1"/>
                <w:numId w:val="2"/>
              </w:numPr>
              <w:spacing w:before="60"/>
              <w:rPr>
                <w:rFonts w:ascii="Segoe UI" w:hAnsi="Segoe UI" w:cs="Segoe UI"/>
                <w:color w:val="000000" w:themeColor="text1"/>
                <w:szCs w:val="24"/>
              </w:rPr>
            </w:pPr>
            <w:r w:rsidRPr="00147EEB">
              <w:rPr>
                <w:rFonts w:ascii="Segoe UI" w:hAnsi="Segoe UI" w:cs="Segoe UI"/>
                <w:color w:val="000000" w:themeColor="text1"/>
                <w:szCs w:val="24"/>
              </w:rPr>
              <w:t>Enrollment History Report</w:t>
            </w:r>
            <w:r w:rsidR="00E95DB5">
              <w:rPr>
                <w:rFonts w:ascii="Segoe UI" w:hAnsi="Segoe UI" w:cs="Segoe UI"/>
                <w:color w:val="000000" w:themeColor="text1"/>
                <w:szCs w:val="24"/>
              </w:rPr>
              <w:t xml:space="preserve"> (</w:t>
            </w:r>
            <w:r w:rsidR="00E95DB5" w:rsidRPr="00E95DB5">
              <w:rPr>
                <w:rFonts w:ascii="Segoe UI" w:hAnsi="Segoe UI" w:cs="Segoe UI"/>
                <w:color w:val="000000" w:themeColor="text1"/>
                <w:szCs w:val="24"/>
              </w:rPr>
              <w:t>SCHHS1</w:t>
            </w:r>
            <w:r w:rsidR="00E95DB5">
              <w:rPr>
                <w:rFonts w:ascii="Segoe UI" w:hAnsi="Segoe UI" w:cs="Segoe UI"/>
                <w:color w:val="000000" w:themeColor="text1"/>
                <w:szCs w:val="24"/>
              </w:rPr>
              <w:t>)</w:t>
            </w:r>
          </w:p>
          <w:p w14:paraId="6EB15833" w14:textId="4C64E85A" w:rsidR="00C615B8" w:rsidRPr="00147EEB" w:rsidRDefault="00C32BAF" w:rsidP="003A070C">
            <w:pPr>
              <w:pStyle w:val="BodyText"/>
              <w:widowControl w:val="0"/>
              <w:numPr>
                <w:ilvl w:val="0"/>
                <w:numId w:val="2"/>
              </w:numPr>
              <w:spacing w:before="60"/>
              <w:rPr>
                <w:rFonts w:ascii="Segoe UI" w:hAnsi="Segoe UI" w:cs="Segoe UI"/>
                <w:color w:val="000000" w:themeColor="text1"/>
                <w:szCs w:val="24"/>
              </w:rPr>
            </w:pPr>
            <w:r w:rsidRPr="00147EEB">
              <w:rPr>
                <w:rFonts w:ascii="Segoe UI" w:hAnsi="Segoe UI" w:cs="Segoe UI"/>
                <w:color w:val="000000" w:themeColor="text1"/>
                <w:szCs w:val="24"/>
              </w:rPr>
              <w:t>Enhancements</w:t>
            </w:r>
            <w:r>
              <w:rPr>
                <w:rFonts w:ascii="Segoe UI" w:hAnsi="Segoe UI" w:cs="Segoe UI"/>
                <w:color w:val="000000" w:themeColor="text1"/>
                <w:szCs w:val="24"/>
              </w:rPr>
              <w:t xml:space="preserve"> </w:t>
            </w:r>
            <w:r w:rsidR="00C615B8" w:rsidRPr="00147EEB">
              <w:rPr>
                <w:rFonts w:ascii="Segoe UI" w:hAnsi="Segoe UI" w:cs="Segoe UI"/>
                <w:color w:val="000000" w:themeColor="text1"/>
                <w:szCs w:val="24"/>
              </w:rPr>
              <w:t xml:space="preserve">to </w:t>
            </w:r>
            <w:r w:rsidR="00880354">
              <w:rPr>
                <w:rFonts w:ascii="Segoe UI" w:hAnsi="Segoe UI" w:cs="Segoe UI"/>
                <w:color w:val="000000" w:themeColor="text1"/>
                <w:szCs w:val="24"/>
              </w:rPr>
              <w:t xml:space="preserve">the </w:t>
            </w:r>
            <w:r w:rsidR="00C615B8" w:rsidRPr="00147EEB">
              <w:rPr>
                <w:rFonts w:ascii="Segoe UI" w:hAnsi="Segoe UI" w:cs="Segoe UI"/>
                <w:color w:val="000000" w:themeColor="text1"/>
                <w:szCs w:val="24"/>
              </w:rPr>
              <w:t>Enrollment Reporting Statistics</w:t>
            </w:r>
          </w:p>
          <w:p w14:paraId="4C95F794" w14:textId="5F533F13" w:rsidR="00C615B8" w:rsidRPr="00CC626F" w:rsidRDefault="00393340" w:rsidP="003A070C">
            <w:pPr>
              <w:pStyle w:val="BodyText"/>
              <w:widowControl w:val="0"/>
              <w:numPr>
                <w:ilvl w:val="1"/>
                <w:numId w:val="2"/>
              </w:numPr>
              <w:spacing w:before="60" w:after="120"/>
              <w:ind w:left="1498"/>
              <w:rPr>
                <w:rFonts w:ascii="Segoe UI" w:hAnsi="Segoe UI" w:cs="Segoe UI"/>
                <w:szCs w:val="24"/>
              </w:rPr>
            </w:pPr>
            <w:r w:rsidRPr="00393340">
              <w:rPr>
                <w:rFonts w:ascii="Segoe UI" w:hAnsi="Segoe UI" w:cs="Segoe UI"/>
                <w:color w:val="000000" w:themeColor="text1"/>
                <w:szCs w:val="24"/>
              </w:rPr>
              <w:t>New 2020 CIP Code Statistics</w:t>
            </w:r>
            <w:r w:rsidR="000715B6">
              <w:rPr>
                <w:rFonts w:ascii="Segoe UI" w:hAnsi="Segoe UI" w:cs="Segoe UI"/>
                <w:color w:val="000000" w:themeColor="text1"/>
                <w:szCs w:val="24"/>
              </w:rPr>
              <w:t xml:space="preserve"> </w:t>
            </w:r>
          </w:p>
        </w:tc>
      </w:tr>
      <w:tr w:rsidR="00FD1842" w:rsidRPr="009B301E" w14:paraId="0EBFD32D" w14:textId="77777777" w:rsidTr="00354F62">
        <w:tblPrEx>
          <w:tblLook w:val="01E0" w:firstRow="1" w:lastRow="1" w:firstColumn="1" w:lastColumn="1" w:noHBand="0" w:noVBand="0"/>
        </w:tblPrEx>
        <w:trPr>
          <w:trHeight w:val="576"/>
        </w:trPr>
        <w:tc>
          <w:tcPr>
            <w:tcW w:w="11106" w:type="dxa"/>
            <w:gridSpan w:val="2"/>
            <w:shd w:val="clear" w:color="auto" w:fill="FFFEE5"/>
            <w:vAlign w:val="center"/>
          </w:tcPr>
          <w:p w14:paraId="4DB0B295" w14:textId="333F2888" w:rsidR="00FD1842" w:rsidRPr="006D7016" w:rsidRDefault="00610DC7" w:rsidP="007B668C">
            <w:pPr>
              <w:pStyle w:val="BodyText"/>
              <w:keepNext/>
              <w:keepLines/>
              <w:jc w:val="center"/>
              <w:rPr>
                <w:rFonts w:ascii="Segoe UI" w:hAnsi="Segoe UI" w:cs="Segoe UI"/>
                <w:b/>
              </w:rPr>
            </w:pPr>
            <w:r w:rsidRPr="00610DC7">
              <w:rPr>
                <w:rFonts w:ascii="Segoe UI" w:eastAsia="Gungsuh" w:hAnsi="Segoe UI" w:cs="Segoe UI"/>
                <w:b/>
                <w:color w:val="E36C0A" w:themeColor="accent6" w:themeShade="BF"/>
                <w:szCs w:val="24"/>
              </w:rPr>
              <w:t>2020 Classification of Instructional Program</w:t>
            </w:r>
            <w:r w:rsidR="00C17B22">
              <w:rPr>
                <w:rFonts w:ascii="Segoe UI" w:eastAsia="Gungsuh" w:hAnsi="Segoe UI" w:cs="Segoe UI"/>
                <w:b/>
                <w:color w:val="E36C0A" w:themeColor="accent6" w:themeShade="BF"/>
                <w:szCs w:val="24"/>
              </w:rPr>
              <w:t>s</w:t>
            </w:r>
            <w:r w:rsidRPr="00610DC7">
              <w:rPr>
                <w:rFonts w:ascii="Segoe UI" w:eastAsia="Gungsuh" w:hAnsi="Segoe UI" w:cs="Segoe UI"/>
                <w:b/>
                <w:color w:val="E36C0A" w:themeColor="accent6" w:themeShade="BF"/>
                <w:szCs w:val="24"/>
              </w:rPr>
              <w:t xml:space="preserve"> (CIP) Codes</w:t>
            </w:r>
            <w:r w:rsidR="00E36D66">
              <w:rPr>
                <w:rFonts w:ascii="Segoe UI" w:eastAsia="Gungsuh" w:hAnsi="Segoe UI" w:cs="Segoe UI"/>
                <w:b/>
                <w:color w:val="E36C0A" w:themeColor="accent6" w:themeShade="BF"/>
                <w:szCs w:val="24"/>
              </w:rPr>
              <w:t xml:space="preserve"> </w:t>
            </w:r>
          </w:p>
        </w:tc>
      </w:tr>
      <w:tr w:rsidR="007B668C" w:rsidRPr="009B301E" w14:paraId="48547F6D" w14:textId="77777777" w:rsidTr="00354F62">
        <w:tblPrEx>
          <w:tblLook w:val="01E0" w:firstRow="1" w:lastRow="1" w:firstColumn="1" w:lastColumn="1" w:noHBand="0" w:noVBand="0"/>
        </w:tblPrEx>
        <w:trPr>
          <w:trHeight w:val="576"/>
        </w:trPr>
        <w:tc>
          <w:tcPr>
            <w:tcW w:w="11106" w:type="dxa"/>
            <w:gridSpan w:val="2"/>
            <w:shd w:val="clear" w:color="auto" w:fill="auto"/>
            <w:vAlign w:val="center"/>
          </w:tcPr>
          <w:p w14:paraId="722AA8A8" w14:textId="77777777" w:rsidR="007B668C" w:rsidRPr="007B668C" w:rsidRDefault="007B668C" w:rsidP="007B668C">
            <w:pPr>
              <w:spacing w:before="120"/>
              <w:rPr>
                <w:rFonts w:ascii="Segoe UI" w:hAnsi="Segoe UI" w:cs="Segoe UI"/>
                <w:b/>
                <w:color w:val="003DAC"/>
                <w:szCs w:val="24"/>
              </w:rPr>
            </w:pPr>
            <w:r w:rsidRPr="007B668C">
              <w:rPr>
                <w:rFonts w:ascii="Segoe UI" w:hAnsi="Segoe UI" w:cs="Segoe UI"/>
                <w:b/>
                <w:color w:val="003DAC"/>
                <w:szCs w:val="24"/>
              </w:rPr>
              <w:t>2020 CIP Codes</w:t>
            </w:r>
          </w:p>
          <w:p w14:paraId="53644268" w14:textId="25CCDC0D" w:rsidR="003C55EB" w:rsidRPr="00610DC7" w:rsidRDefault="007B668C" w:rsidP="007430BA">
            <w:pPr>
              <w:spacing w:before="60" w:after="120"/>
              <w:rPr>
                <w:rFonts w:ascii="Segoe UI" w:eastAsia="Gungsuh" w:hAnsi="Segoe UI" w:cs="Segoe UI"/>
                <w:b/>
                <w:color w:val="E36C0A" w:themeColor="accent6" w:themeShade="BF"/>
                <w:szCs w:val="24"/>
              </w:rPr>
            </w:pPr>
            <w:r w:rsidRPr="007B668C">
              <w:rPr>
                <w:rFonts w:ascii="Segoe UI" w:hAnsi="Segoe UI" w:cs="Segoe UI"/>
                <w:color w:val="000000" w:themeColor="text1"/>
                <w:szCs w:val="24"/>
              </w:rPr>
              <w:t xml:space="preserve">The Classification of Instructional Programs (CIP) is a set of codes that define fields of study and are maintained by the Department's </w:t>
            </w:r>
            <w:hyperlink r:id="rId16" w:history="1">
              <w:r w:rsidRPr="000E2133">
                <w:rPr>
                  <w:rStyle w:val="Hyperlink"/>
                  <w:rFonts w:ascii="Segoe UI" w:hAnsi="Segoe UI" w:cs="Segoe UI"/>
                  <w:szCs w:val="24"/>
                </w:rPr>
                <w:t>National Center for Education Statistics (NCES)</w:t>
              </w:r>
            </w:hyperlink>
            <w:r w:rsidRPr="007B668C">
              <w:rPr>
                <w:rFonts w:ascii="Segoe UI" w:hAnsi="Segoe UI" w:cs="Segoe UI"/>
                <w:color w:val="000000" w:themeColor="text1"/>
                <w:szCs w:val="24"/>
              </w:rPr>
              <w:t xml:space="preserve">. CIP Codes were last updated in 2010 and are usually updated every 10 years. Schools may now report 2020 CIP Codes through </w:t>
            </w:r>
            <w:r w:rsidR="00D92C70">
              <w:rPr>
                <w:rFonts w:ascii="Segoe UI" w:hAnsi="Segoe UI" w:cs="Segoe UI"/>
                <w:color w:val="000000" w:themeColor="text1"/>
                <w:szCs w:val="24"/>
              </w:rPr>
              <w:t>Student Aid Internet Gateway (</w:t>
            </w:r>
            <w:r w:rsidR="004046CE">
              <w:rPr>
                <w:rFonts w:ascii="Segoe UI" w:hAnsi="Segoe UI" w:cs="Segoe UI"/>
                <w:color w:val="000000" w:themeColor="text1"/>
                <w:szCs w:val="24"/>
              </w:rPr>
              <w:t>SAIG</w:t>
            </w:r>
            <w:r w:rsidR="00D92C70">
              <w:rPr>
                <w:rFonts w:ascii="Segoe UI" w:hAnsi="Segoe UI" w:cs="Segoe UI"/>
                <w:color w:val="000000" w:themeColor="text1"/>
                <w:szCs w:val="24"/>
              </w:rPr>
              <w:t>)</w:t>
            </w:r>
            <w:r w:rsidR="004046CE">
              <w:rPr>
                <w:rFonts w:ascii="Segoe UI" w:hAnsi="Segoe UI" w:cs="Segoe UI"/>
                <w:color w:val="000000" w:themeColor="text1"/>
                <w:szCs w:val="24"/>
              </w:rPr>
              <w:t xml:space="preserve"> </w:t>
            </w:r>
            <w:r w:rsidRPr="007B668C">
              <w:rPr>
                <w:rFonts w:ascii="Segoe UI" w:hAnsi="Segoe UI" w:cs="Segoe UI"/>
                <w:color w:val="000000" w:themeColor="text1"/>
                <w:szCs w:val="24"/>
              </w:rPr>
              <w:t>batch</w:t>
            </w:r>
            <w:r w:rsidR="004046CE">
              <w:rPr>
                <w:rFonts w:ascii="Segoe UI" w:hAnsi="Segoe UI" w:cs="Segoe UI"/>
                <w:color w:val="000000" w:themeColor="text1"/>
                <w:szCs w:val="24"/>
              </w:rPr>
              <w:t xml:space="preserve"> submissions</w:t>
            </w:r>
            <w:r w:rsidRPr="007B668C">
              <w:rPr>
                <w:rFonts w:ascii="Segoe UI" w:hAnsi="Segoe UI" w:cs="Segoe UI"/>
                <w:color w:val="000000" w:themeColor="text1"/>
                <w:szCs w:val="24"/>
              </w:rPr>
              <w:t xml:space="preserve">, spreadsheet </w:t>
            </w:r>
            <w:r w:rsidR="004C7C07">
              <w:rPr>
                <w:rFonts w:ascii="Segoe UI" w:hAnsi="Segoe UI" w:cs="Segoe UI"/>
                <w:color w:val="000000" w:themeColor="text1"/>
                <w:szCs w:val="24"/>
              </w:rPr>
              <w:t xml:space="preserve">submittal </w:t>
            </w:r>
            <w:r w:rsidR="004046CE">
              <w:rPr>
                <w:rFonts w:ascii="Segoe UI" w:hAnsi="Segoe UI" w:cs="Segoe UI"/>
                <w:color w:val="000000" w:themeColor="text1"/>
                <w:szCs w:val="24"/>
              </w:rPr>
              <w:t>uploads</w:t>
            </w:r>
            <w:r w:rsidR="008E32D4">
              <w:rPr>
                <w:rFonts w:ascii="Segoe UI" w:hAnsi="Segoe UI" w:cs="Segoe UI"/>
                <w:color w:val="000000" w:themeColor="text1"/>
                <w:szCs w:val="24"/>
              </w:rPr>
              <w:t>,</w:t>
            </w:r>
            <w:r w:rsidR="004046CE">
              <w:rPr>
                <w:rFonts w:ascii="Segoe UI" w:hAnsi="Segoe UI" w:cs="Segoe UI"/>
                <w:color w:val="000000" w:themeColor="text1"/>
                <w:szCs w:val="24"/>
              </w:rPr>
              <w:t xml:space="preserve"> </w:t>
            </w:r>
            <w:r w:rsidRPr="007B668C">
              <w:rPr>
                <w:rFonts w:ascii="Segoe UI" w:hAnsi="Segoe UI" w:cs="Segoe UI"/>
                <w:color w:val="000000" w:themeColor="text1"/>
                <w:szCs w:val="24"/>
              </w:rPr>
              <w:t xml:space="preserve">and </w:t>
            </w:r>
            <w:r w:rsidR="008E32D4">
              <w:rPr>
                <w:rFonts w:ascii="Segoe UI" w:hAnsi="Segoe UI" w:cs="Segoe UI"/>
                <w:color w:val="000000" w:themeColor="text1"/>
                <w:szCs w:val="24"/>
              </w:rPr>
              <w:t>using</w:t>
            </w:r>
            <w:r w:rsidRPr="007B668C">
              <w:rPr>
                <w:rFonts w:ascii="Segoe UI" w:hAnsi="Segoe UI" w:cs="Segoe UI"/>
                <w:color w:val="000000" w:themeColor="text1"/>
                <w:szCs w:val="24"/>
              </w:rPr>
              <w:t xml:space="preserve"> the </w:t>
            </w:r>
            <w:r w:rsidR="003374E5" w:rsidRPr="007B668C">
              <w:rPr>
                <w:rFonts w:ascii="Segoe UI" w:hAnsi="Segoe UI" w:cs="Segoe UI"/>
                <w:color w:val="000000" w:themeColor="text1"/>
                <w:szCs w:val="24"/>
              </w:rPr>
              <w:t xml:space="preserve">Enrollment Maintenance </w:t>
            </w:r>
            <w:r w:rsidRPr="007B668C">
              <w:rPr>
                <w:rFonts w:ascii="Segoe UI" w:hAnsi="Segoe UI" w:cs="Segoe UI"/>
                <w:color w:val="000000" w:themeColor="text1"/>
                <w:szCs w:val="24"/>
              </w:rPr>
              <w:t>page of the</w:t>
            </w:r>
            <w:r w:rsidR="00F72031">
              <w:t xml:space="preserve"> </w:t>
            </w:r>
            <w:hyperlink r:id="rId17" w:history="1">
              <w:r w:rsidR="00F72031" w:rsidRPr="006D7016">
                <w:rPr>
                  <w:rStyle w:val="Hyperlink"/>
                  <w:rFonts w:ascii="Segoe UI" w:hAnsi="Segoe UI" w:cs="Segoe UI"/>
                  <w:szCs w:val="24"/>
                </w:rPr>
                <w:t>NSLDS Professional Access</w:t>
              </w:r>
            </w:hyperlink>
            <w:r w:rsidR="00F72031" w:rsidRPr="00147EEB">
              <w:rPr>
                <w:rStyle w:val="Hyperlink"/>
                <w:rFonts w:ascii="Segoe UI" w:hAnsi="Segoe UI" w:cs="Segoe UI"/>
                <w:color w:val="000000" w:themeColor="text1"/>
                <w:szCs w:val="24"/>
                <w:u w:val="none"/>
              </w:rPr>
              <w:t xml:space="preserve"> website</w:t>
            </w:r>
            <w:r w:rsidRPr="007B668C">
              <w:rPr>
                <w:rFonts w:ascii="Segoe UI" w:hAnsi="Segoe UI" w:cs="Segoe UI"/>
                <w:color w:val="000000" w:themeColor="text1"/>
                <w:szCs w:val="24"/>
              </w:rPr>
              <w:t xml:space="preserve">. Schools are encouraged to refer to the NCES website </w:t>
            </w:r>
            <w:r w:rsidR="00190F4F">
              <w:rPr>
                <w:rFonts w:ascii="Segoe UI" w:hAnsi="Segoe UI" w:cs="Segoe UI"/>
                <w:color w:val="000000" w:themeColor="text1"/>
                <w:szCs w:val="24"/>
              </w:rPr>
              <w:t>for</w:t>
            </w:r>
            <w:r w:rsidRPr="007B668C">
              <w:rPr>
                <w:rFonts w:ascii="Segoe UI" w:hAnsi="Segoe UI" w:cs="Segoe UI"/>
                <w:color w:val="000000" w:themeColor="text1"/>
                <w:szCs w:val="24"/>
              </w:rPr>
              <w:t xml:space="preserve"> a full listing </w:t>
            </w:r>
            <w:r w:rsidR="00CD08A5">
              <w:rPr>
                <w:rFonts w:ascii="Segoe UI" w:hAnsi="Segoe UI" w:cs="Segoe UI"/>
                <w:color w:val="000000" w:themeColor="text1"/>
                <w:szCs w:val="24"/>
              </w:rPr>
              <w:t xml:space="preserve">of </w:t>
            </w:r>
            <w:r w:rsidR="00F932E6" w:rsidRPr="007B668C">
              <w:rPr>
                <w:rFonts w:ascii="Segoe UI" w:hAnsi="Segoe UI" w:cs="Segoe UI"/>
                <w:color w:val="000000" w:themeColor="text1"/>
                <w:szCs w:val="24"/>
              </w:rPr>
              <w:t>2020 CIP Code</w:t>
            </w:r>
            <w:r w:rsidR="00F932E6">
              <w:rPr>
                <w:rFonts w:ascii="Segoe UI" w:hAnsi="Segoe UI" w:cs="Segoe UI"/>
                <w:color w:val="000000" w:themeColor="text1"/>
                <w:szCs w:val="24"/>
              </w:rPr>
              <w:t xml:space="preserve">s </w:t>
            </w:r>
            <w:r w:rsidR="00CD08A5">
              <w:rPr>
                <w:rFonts w:ascii="Segoe UI" w:hAnsi="Segoe UI" w:cs="Segoe UI"/>
                <w:color w:val="000000" w:themeColor="text1"/>
                <w:szCs w:val="24"/>
              </w:rPr>
              <w:t xml:space="preserve">to </w:t>
            </w:r>
            <w:r w:rsidRPr="007B668C">
              <w:rPr>
                <w:rFonts w:ascii="Segoe UI" w:hAnsi="Segoe UI" w:cs="Segoe UI"/>
                <w:color w:val="000000" w:themeColor="text1"/>
                <w:szCs w:val="24"/>
              </w:rPr>
              <w:t>begin reporting in the Enrollment Reporting Roster.</w:t>
            </w:r>
          </w:p>
        </w:tc>
      </w:tr>
      <w:tr w:rsidR="00246ECB" w:rsidRPr="009B301E" w14:paraId="2DD01EDB" w14:textId="77777777" w:rsidTr="00354F62">
        <w:tblPrEx>
          <w:tblLook w:val="01E0" w:firstRow="1" w:lastRow="1" w:firstColumn="1" w:lastColumn="1" w:noHBand="0" w:noVBand="0"/>
        </w:tblPrEx>
        <w:trPr>
          <w:trHeight w:val="20"/>
        </w:trPr>
        <w:tc>
          <w:tcPr>
            <w:tcW w:w="11106" w:type="dxa"/>
            <w:gridSpan w:val="2"/>
            <w:shd w:val="clear" w:color="auto" w:fill="FFFFFF"/>
          </w:tcPr>
          <w:p w14:paraId="011538CF" w14:textId="7E8F85BC" w:rsidR="005A7FDF" w:rsidRPr="00801EA1" w:rsidRDefault="00610DC7" w:rsidP="007430BA">
            <w:pPr>
              <w:keepNext/>
              <w:keepLines/>
              <w:spacing w:before="120"/>
              <w:rPr>
                <w:rFonts w:ascii="Segoe UI" w:hAnsi="Segoe UI" w:cs="Segoe UI"/>
                <w:b/>
                <w:color w:val="003DAC"/>
                <w:szCs w:val="24"/>
              </w:rPr>
            </w:pPr>
            <w:r w:rsidRPr="00801EA1">
              <w:rPr>
                <w:rFonts w:ascii="Segoe UI" w:hAnsi="Segoe UI" w:cs="Segoe UI"/>
                <w:b/>
                <w:color w:val="003DAC"/>
                <w:szCs w:val="24"/>
              </w:rPr>
              <w:lastRenderedPageBreak/>
              <w:t xml:space="preserve">Reporting </w:t>
            </w:r>
            <w:r w:rsidR="00C45524" w:rsidRPr="00801EA1">
              <w:rPr>
                <w:rFonts w:ascii="Segoe UI" w:hAnsi="Segoe UI" w:cs="Segoe UI"/>
                <w:b/>
                <w:color w:val="003DAC"/>
                <w:szCs w:val="24"/>
              </w:rPr>
              <w:t xml:space="preserve">2020 CIP Year </w:t>
            </w:r>
            <w:r w:rsidRPr="00801EA1">
              <w:rPr>
                <w:rFonts w:ascii="Segoe UI" w:hAnsi="Segoe UI" w:cs="Segoe UI"/>
                <w:b/>
                <w:color w:val="003DAC"/>
                <w:szCs w:val="24"/>
              </w:rPr>
              <w:t xml:space="preserve">via </w:t>
            </w:r>
            <w:r w:rsidR="004C7C07">
              <w:rPr>
                <w:rFonts w:ascii="Segoe UI" w:hAnsi="Segoe UI" w:cs="Segoe UI"/>
                <w:b/>
                <w:color w:val="003DAC"/>
                <w:szCs w:val="24"/>
              </w:rPr>
              <w:t xml:space="preserve">SAIG </w:t>
            </w:r>
            <w:r w:rsidRPr="00801EA1">
              <w:rPr>
                <w:rFonts w:ascii="Segoe UI" w:hAnsi="Segoe UI" w:cs="Segoe UI"/>
                <w:b/>
                <w:color w:val="003DAC"/>
                <w:szCs w:val="24"/>
              </w:rPr>
              <w:t xml:space="preserve">Batch </w:t>
            </w:r>
            <w:r w:rsidR="00734C2E">
              <w:rPr>
                <w:rFonts w:ascii="Segoe UI" w:hAnsi="Segoe UI" w:cs="Segoe UI"/>
                <w:b/>
                <w:color w:val="003DAC"/>
                <w:szCs w:val="24"/>
              </w:rPr>
              <w:t xml:space="preserve">Enrollment Reporting </w:t>
            </w:r>
            <w:r w:rsidRPr="00801EA1">
              <w:rPr>
                <w:rFonts w:ascii="Segoe UI" w:hAnsi="Segoe UI" w:cs="Segoe UI"/>
                <w:b/>
                <w:color w:val="003DAC"/>
                <w:szCs w:val="24"/>
              </w:rPr>
              <w:t>and Spreadsheet Submittal Processes</w:t>
            </w:r>
          </w:p>
          <w:p w14:paraId="370A79B4" w14:textId="21E28741" w:rsidR="00610DC7" w:rsidRPr="003F313C" w:rsidRDefault="00610DC7" w:rsidP="007430BA">
            <w:pPr>
              <w:pStyle w:val="BodyText"/>
              <w:keepNext/>
              <w:keepLines/>
              <w:widowControl w:val="0"/>
              <w:spacing w:before="120" w:after="120"/>
              <w:rPr>
                <w:rFonts w:ascii="Segoe UI" w:hAnsi="Segoe UI" w:cs="Segoe UI"/>
                <w:color w:val="000000" w:themeColor="text1"/>
                <w:szCs w:val="24"/>
              </w:rPr>
            </w:pPr>
            <w:r w:rsidRPr="003F313C">
              <w:rPr>
                <w:rFonts w:ascii="Segoe UI" w:hAnsi="Segoe UI" w:cs="Segoe UI"/>
                <w:color w:val="000000" w:themeColor="text1"/>
                <w:szCs w:val="24"/>
              </w:rPr>
              <w:t>For purposes of enrollment reporting, a program’s identifiers are a combination of the school’s eight-digit OPEID, the CIP Year, the CIP code, the Credential Level, and the Published Program Length</w:t>
            </w:r>
            <w:r w:rsidR="0026479C">
              <w:rPr>
                <w:rFonts w:ascii="Segoe UI" w:hAnsi="Segoe UI" w:cs="Segoe UI"/>
                <w:color w:val="000000" w:themeColor="text1"/>
                <w:szCs w:val="24"/>
              </w:rPr>
              <w:t xml:space="preserve"> in Years</w:t>
            </w:r>
            <w:r w:rsidRPr="003F313C">
              <w:rPr>
                <w:rFonts w:ascii="Segoe UI" w:hAnsi="Segoe UI" w:cs="Segoe UI"/>
                <w:color w:val="000000" w:themeColor="text1"/>
                <w:szCs w:val="24"/>
              </w:rPr>
              <w:t>. When a school has determined the only change to a student’s enrollment program is the CIP Year, the</w:t>
            </w:r>
            <w:r w:rsidR="00250749" w:rsidRPr="003F313C">
              <w:rPr>
                <w:rFonts w:ascii="Segoe UI" w:hAnsi="Segoe UI" w:cs="Segoe UI"/>
                <w:color w:val="000000" w:themeColor="text1"/>
                <w:szCs w:val="24"/>
              </w:rPr>
              <w:t xml:space="preserve"> </w:t>
            </w:r>
            <w:r w:rsidRPr="003F313C">
              <w:rPr>
                <w:rFonts w:ascii="Segoe UI" w:hAnsi="Segoe UI" w:cs="Segoe UI"/>
                <w:color w:val="000000" w:themeColor="text1"/>
                <w:szCs w:val="24"/>
              </w:rPr>
              <w:t xml:space="preserve">updated 2020 CIP Year </w:t>
            </w:r>
            <w:r w:rsidR="00250749" w:rsidRPr="003F313C">
              <w:rPr>
                <w:rFonts w:ascii="Segoe UI" w:hAnsi="Segoe UI" w:cs="Segoe UI"/>
                <w:color w:val="000000" w:themeColor="text1"/>
                <w:szCs w:val="24"/>
              </w:rPr>
              <w:t xml:space="preserve">can be submitted </w:t>
            </w:r>
            <w:r w:rsidRPr="003F313C">
              <w:rPr>
                <w:rFonts w:ascii="Segoe UI" w:hAnsi="Segoe UI" w:cs="Segoe UI"/>
                <w:color w:val="000000" w:themeColor="text1"/>
                <w:szCs w:val="24"/>
              </w:rPr>
              <w:t xml:space="preserve">in the </w:t>
            </w:r>
            <w:r w:rsidR="00C16007">
              <w:rPr>
                <w:rFonts w:ascii="Segoe UI" w:hAnsi="Segoe UI" w:cs="Segoe UI"/>
                <w:color w:val="000000" w:themeColor="text1"/>
                <w:szCs w:val="24"/>
              </w:rPr>
              <w:t>Program</w:t>
            </w:r>
            <w:r w:rsidR="00250749" w:rsidRPr="003F313C">
              <w:rPr>
                <w:rFonts w:ascii="Segoe UI" w:hAnsi="Segoe UI" w:cs="Segoe UI"/>
                <w:color w:val="000000" w:themeColor="text1"/>
                <w:szCs w:val="24"/>
              </w:rPr>
              <w:t xml:space="preserve">-Level Enrollment Record (Record Type </w:t>
            </w:r>
            <w:r w:rsidRPr="003F313C">
              <w:rPr>
                <w:rFonts w:ascii="Segoe UI" w:hAnsi="Segoe UI" w:cs="Segoe UI"/>
                <w:color w:val="000000" w:themeColor="text1"/>
                <w:szCs w:val="24"/>
              </w:rPr>
              <w:t>002</w:t>
            </w:r>
            <w:r w:rsidR="00250749" w:rsidRPr="003F313C">
              <w:rPr>
                <w:rFonts w:ascii="Segoe UI" w:hAnsi="Segoe UI" w:cs="Segoe UI"/>
                <w:color w:val="000000" w:themeColor="text1"/>
                <w:szCs w:val="24"/>
              </w:rPr>
              <w:t>)</w:t>
            </w:r>
            <w:r w:rsidRPr="003F313C">
              <w:rPr>
                <w:rFonts w:ascii="Segoe UI" w:hAnsi="Segoe UI" w:cs="Segoe UI"/>
                <w:color w:val="000000" w:themeColor="text1"/>
                <w:szCs w:val="24"/>
              </w:rPr>
              <w:t xml:space="preserve">, </w:t>
            </w:r>
            <w:r w:rsidR="0002355B" w:rsidRPr="003F313C">
              <w:rPr>
                <w:rFonts w:ascii="Segoe UI" w:hAnsi="Segoe UI" w:cs="Segoe UI"/>
                <w:color w:val="000000" w:themeColor="text1"/>
                <w:szCs w:val="24"/>
              </w:rPr>
              <w:t xml:space="preserve">which </w:t>
            </w:r>
            <w:r w:rsidR="006B2F2E">
              <w:rPr>
                <w:rFonts w:ascii="Segoe UI" w:hAnsi="Segoe UI" w:cs="Segoe UI"/>
                <w:color w:val="000000" w:themeColor="text1"/>
                <w:szCs w:val="24"/>
              </w:rPr>
              <w:t>instructs</w:t>
            </w:r>
            <w:r w:rsidR="006B2F2E" w:rsidRPr="003F313C">
              <w:rPr>
                <w:rFonts w:ascii="Segoe UI" w:hAnsi="Segoe UI" w:cs="Segoe UI"/>
                <w:color w:val="000000" w:themeColor="text1"/>
                <w:szCs w:val="24"/>
              </w:rPr>
              <w:t xml:space="preserve"> </w:t>
            </w:r>
            <w:r w:rsidRPr="003F313C">
              <w:rPr>
                <w:rFonts w:ascii="Segoe UI" w:hAnsi="Segoe UI" w:cs="Segoe UI"/>
                <w:color w:val="000000" w:themeColor="text1"/>
                <w:szCs w:val="24"/>
              </w:rPr>
              <w:t xml:space="preserve">NSLDS to perform an auto-conversion on behalf of the school. </w:t>
            </w:r>
          </w:p>
          <w:p w14:paraId="1C1F8917" w14:textId="48E38EAF" w:rsidR="00610DC7" w:rsidRDefault="006A1C05" w:rsidP="003F313C">
            <w:pPr>
              <w:pStyle w:val="BodyText"/>
              <w:widowControl w:val="0"/>
              <w:spacing w:before="120" w:after="120"/>
              <w:rPr>
                <w:rFonts w:ascii="Segoe UI" w:hAnsi="Segoe UI" w:cs="Segoe UI"/>
                <w:color w:val="000000" w:themeColor="text1"/>
                <w:szCs w:val="24"/>
              </w:rPr>
            </w:pPr>
            <w:r w:rsidRPr="003F313C">
              <w:rPr>
                <w:rFonts w:ascii="Segoe UI" w:hAnsi="Segoe UI" w:cs="Segoe UI"/>
                <w:color w:val="000000" w:themeColor="text1"/>
                <w:szCs w:val="24"/>
              </w:rPr>
              <w:t xml:space="preserve">An auto-conversion occurs when a </w:t>
            </w:r>
            <w:r w:rsidR="002E4AD0">
              <w:rPr>
                <w:rFonts w:ascii="Segoe UI" w:hAnsi="Segoe UI" w:cs="Segoe UI"/>
                <w:color w:val="000000" w:themeColor="text1"/>
                <w:szCs w:val="24"/>
              </w:rPr>
              <w:t>previously</w:t>
            </w:r>
            <w:r w:rsidR="002E4AD0" w:rsidRPr="003F313C">
              <w:rPr>
                <w:rFonts w:ascii="Segoe UI" w:hAnsi="Segoe UI" w:cs="Segoe UI"/>
                <w:color w:val="000000" w:themeColor="text1"/>
                <w:szCs w:val="24"/>
              </w:rPr>
              <w:t xml:space="preserve"> reported school-certified 2000 or 2010 CIP Year program </w:t>
            </w:r>
            <w:r w:rsidR="00B4242C">
              <w:rPr>
                <w:rFonts w:ascii="Segoe UI" w:hAnsi="Segoe UI" w:cs="Segoe UI"/>
                <w:color w:val="000000" w:themeColor="text1"/>
                <w:szCs w:val="24"/>
              </w:rPr>
              <w:t>is</w:t>
            </w:r>
            <w:r w:rsidR="003E1C52">
              <w:rPr>
                <w:rFonts w:ascii="Segoe UI" w:hAnsi="Segoe UI" w:cs="Segoe UI"/>
                <w:color w:val="000000" w:themeColor="text1"/>
                <w:szCs w:val="24"/>
              </w:rPr>
              <w:t xml:space="preserve"> now </w:t>
            </w:r>
            <w:r w:rsidRPr="003F313C">
              <w:rPr>
                <w:rFonts w:ascii="Segoe UI" w:hAnsi="Segoe UI" w:cs="Segoe UI"/>
                <w:color w:val="000000" w:themeColor="text1"/>
                <w:szCs w:val="24"/>
              </w:rPr>
              <w:t>report</w:t>
            </w:r>
            <w:r w:rsidR="003E1C52">
              <w:rPr>
                <w:rFonts w:ascii="Segoe UI" w:hAnsi="Segoe UI" w:cs="Segoe UI"/>
                <w:color w:val="000000" w:themeColor="text1"/>
                <w:szCs w:val="24"/>
              </w:rPr>
              <w:t xml:space="preserve">ed </w:t>
            </w:r>
            <w:r w:rsidRPr="003F313C">
              <w:rPr>
                <w:rFonts w:ascii="Segoe UI" w:hAnsi="Segoe UI" w:cs="Segoe UI"/>
                <w:color w:val="000000" w:themeColor="text1"/>
                <w:szCs w:val="24"/>
              </w:rPr>
              <w:t>with a 2020 CIP Year</w:t>
            </w:r>
            <w:r w:rsidR="003E1C52">
              <w:rPr>
                <w:rFonts w:ascii="Segoe UI" w:hAnsi="Segoe UI" w:cs="Segoe UI"/>
                <w:color w:val="000000" w:themeColor="text1"/>
                <w:szCs w:val="24"/>
              </w:rPr>
              <w:t xml:space="preserve"> </w:t>
            </w:r>
            <w:r w:rsidRPr="003F313C">
              <w:rPr>
                <w:rFonts w:ascii="Segoe UI" w:hAnsi="Segoe UI" w:cs="Segoe UI"/>
                <w:color w:val="000000" w:themeColor="text1"/>
                <w:szCs w:val="24"/>
              </w:rPr>
              <w:t>(all program identifiers except CIP Year are identical) to NSLDS.</w:t>
            </w:r>
            <w:r w:rsidR="00F02668">
              <w:rPr>
                <w:rFonts w:ascii="Segoe UI" w:hAnsi="Segoe UI" w:cs="Segoe UI"/>
                <w:color w:val="000000" w:themeColor="text1"/>
                <w:szCs w:val="24"/>
              </w:rPr>
              <w:t xml:space="preserve"> </w:t>
            </w:r>
            <w:r w:rsidR="00A9292D">
              <w:rPr>
                <w:rFonts w:ascii="Segoe UI" w:hAnsi="Segoe UI" w:cs="Segoe UI"/>
                <w:color w:val="000000" w:themeColor="text1"/>
                <w:szCs w:val="24"/>
              </w:rPr>
              <w:t>The</w:t>
            </w:r>
            <w:r w:rsidR="00610DC7" w:rsidRPr="003F313C">
              <w:rPr>
                <w:rFonts w:ascii="Segoe UI" w:hAnsi="Segoe UI" w:cs="Segoe UI"/>
                <w:color w:val="000000" w:themeColor="text1"/>
                <w:szCs w:val="24"/>
              </w:rPr>
              <w:t xml:space="preserve"> auto-conversion </w:t>
            </w:r>
            <w:r w:rsidR="00E45F32">
              <w:rPr>
                <w:rFonts w:ascii="Segoe UI" w:hAnsi="Segoe UI" w:cs="Segoe UI"/>
                <w:color w:val="000000" w:themeColor="text1"/>
                <w:szCs w:val="24"/>
              </w:rPr>
              <w:t>means that</w:t>
            </w:r>
            <w:r w:rsidR="00610DC7" w:rsidRPr="003F313C">
              <w:rPr>
                <w:rFonts w:ascii="Segoe UI" w:hAnsi="Segoe UI" w:cs="Segoe UI"/>
                <w:color w:val="000000" w:themeColor="text1"/>
                <w:szCs w:val="24"/>
              </w:rPr>
              <w:t xml:space="preserve"> NSLDS </w:t>
            </w:r>
            <w:r w:rsidR="00E45F32">
              <w:rPr>
                <w:rFonts w:ascii="Segoe UI" w:hAnsi="Segoe UI" w:cs="Segoe UI"/>
                <w:color w:val="000000" w:themeColor="text1"/>
                <w:szCs w:val="24"/>
              </w:rPr>
              <w:t xml:space="preserve">will </w:t>
            </w:r>
            <w:r w:rsidR="00610DC7" w:rsidRPr="003F313C">
              <w:rPr>
                <w:rFonts w:ascii="Segoe UI" w:hAnsi="Segoe UI" w:cs="Segoe UI"/>
                <w:color w:val="000000" w:themeColor="text1"/>
                <w:szCs w:val="24"/>
              </w:rPr>
              <w:t xml:space="preserve">transfer the active enrollment history from the 2000 or 2010 CIP program to the 2020 CIP program and </w:t>
            </w:r>
            <w:r w:rsidR="00E9780D">
              <w:rPr>
                <w:rFonts w:ascii="Segoe UI" w:hAnsi="Segoe UI" w:cs="Segoe UI"/>
                <w:color w:val="000000" w:themeColor="text1"/>
                <w:szCs w:val="24"/>
              </w:rPr>
              <w:t>appl</w:t>
            </w:r>
            <w:r w:rsidR="00E45F32">
              <w:rPr>
                <w:rFonts w:ascii="Segoe UI" w:hAnsi="Segoe UI" w:cs="Segoe UI"/>
                <w:color w:val="000000" w:themeColor="text1"/>
                <w:szCs w:val="24"/>
              </w:rPr>
              <w:t>y</w:t>
            </w:r>
            <w:r w:rsidR="00E9780D">
              <w:rPr>
                <w:rFonts w:ascii="Segoe UI" w:hAnsi="Segoe UI" w:cs="Segoe UI"/>
                <w:color w:val="000000" w:themeColor="text1"/>
                <w:szCs w:val="24"/>
              </w:rPr>
              <w:t xml:space="preserve"> </w:t>
            </w:r>
            <w:r w:rsidR="00E9780D" w:rsidRPr="003F313C">
              <w:rPr>
                <w:rFonts w:ascii="Segoe UI" w:hAnsi="Segoe UI" w:cs="Segoe UI"/>
                <w:color w:val="000000" w:themeColor="text1"/>
                <w:szCs w:val="24"/>
              </w:rPr>
              <w:t>‘X’ (Never Attended</w:t>
            </w:r>
            <w:r w:rsidR="002276A8">
              <w:rPr>
                <w:rFonts w:ascii="Segoe UI" w:hAnsi="Segoe UI" w:cs="Segoe UI"/>
                <w:color w:val="000000" w:themeColor="text1"/>
                <w:szCs w:val="24"/>
              </w:rPr>
              <w:t>)</w:t>
            </w:r>
            <w:r w:rsidR="00E9780D" w:rsidRPr="003F313C">
              <w:rPr>
                <w:rFonts w:ascii="Segoe UI" w:hAnsi="Segoe UI" w:cs="Segoe UI"/>
                <w:color w:val="000000" w:themeColor="text1"/>
                <w:szCs w:val="24"/>
              </w:rPr>
              <w:t xml:space="preserve"> </w:t>
            </w:r>
            <w:r w:rsidR="00E9780D">
              <w:rPr>
                <w:rFonts w:ascii="Segoe UI" w:hAnsi="Segoe UI" w:cs="Segoe UI"/>
                <w:color w:val="000000" w:themeColor="text1"/>
                <w:szCs w:val="24"/>
              </w:rPr>
              <w:t xml:space="preserve">as </w:t>
            </w:r>
            <w:r w:rsidR="00610DC7" w:rsidRPr="003F313C">
              <w:rPr>
                <w:rFonts w:ascii="Segoe UI" w:hAnsi="Segoe UI" w:cs="Segoe UI"/>
                <w:color w:val="000000" w:themeColor="text1"/>
                <w:szCs w:val="24"/>
              </w:rPr>
              <w:t xml:space="preserve">the </w:t>
            </w:r>
            <w:r w:rsidR="00E9780D">
              <w:rPr>
                <w:rFonts w:ascii="Segoe UI" w:hAnsi="Segoe UI" w:cs="Segoe UI"/>
                <w:color w:val="000000" w:themeColor="text1"/>
                <w:szCs w:val="24"/>
              </w:rPr>
              <w:t xml:space="preserve">most </w:t>
            </w:r>
            <w:r w:rsidR="00610DC7" w:rsidRPr="003F313C">
              <w:rPr>
                <w:rFonts w:ascii="Segoe UI" w:hAnsi="Segoe UI" w:cs="Segoe UI"/>
                <w:color w:val="000000" w:themeColor="text1"/>
                <w:szCs w:val="24"/>
              </w:rPr>
              <w:t xml:space="preserve">current, active enrollment status for the 2000 or 2010 CIP program. </w:t>
            </w:r>
            <w:r w:rsidR="00517DB1">
              <w:rPr>
                <w:rFonts w:ascii="Segoe UI" w:hAnsi="Segoe UI" w:cs="Segoe UI"/>
                <w:color w:val="000000" w:themeColor="text1"/>
                <w:szCs w:val="24"/>
              </w:rPr>
              <w:t xml:space="preserve">Additionally, </w:t>
            </w:r>
            <w:r w:rsidR="000008D1">
              <w:rPr>
                <w:rFonts w:ascii="Segoe UI" w:hAnsi="Segoe UI" w:cs="Segoe UI"/>
                <w:color w:val="000000" w:themeColor="text1"/>
                <w:szCs w:val="24"/>
              </w:rPr>
              <w:t xml:space="preserve">all the previously </w:t>
            </w:r>
            <w:r w:rsidR="00517DB1" w:rsidRPr="003F313C">
              <w:rPr>
                <w:rFonts w:ascii="Segoe UI" w:hAnsi="Segoe UI" w:cs="Segoe UI"/>
                <w:color w:val="000000" w:themeColor="text1"/>
                <w:szCs w:val="24"/>
              </w:rPr>
              <w:t>active enrollment history</w:t>
            </w:r>
            <w:r w:rsidR="000008D1">
              <w:rPr>
                <w:rFonts w:ascii="Segoe UI" w:hAnsi="Segoe UI" w:cs="Segoe UI"/>
                <w:color w:val="000000" w:themeColor="text1"/>
                <w:szCs w:val="24"/>
              </w:rPr>
              <w:t xml:space="preserve"> on the </w:t>
            </w:r>
            <w:r w:rsidR="000008D1" w:rsidRPr="003F313C">
              <w:rPr>
                <w:rFonts w:ascii="Segoe UI" w:hAnsi="Segoe UI" w:cs="Segoe UI"/>
                <w:color w:val="000000" w:themeColor="text1"/>
                <w:szCs w:val="24"/>
              </w:rPr>
              <w:t>2000 or 2010 CIP program</w:t>
            </w:r>
            <w:r w:rsidR="000008D1">
              <w:rPr>
                <w:rFonts w:ascii="Segoe UI" w:hAnsi="Segoe UI" w:cs="Segoe UI"/>
                <w:color w:val="000000" w:themeColor="text1"/>
                <w:szCs w:val="24"/>
              </w:rPr>
              <w:t xml:space="preserve"> </w:t>
            </w:r>
            <w:r w:rsidR="00DF33E2">
              <w:rPr>
                <w:rFonts w:ascii="Segoe UI" w:hAnsi="Segoe UI" w:cs="Segoe UI"/>
                <w:color w:val="000000" w:themeColor="text1"/>
                <w:szCs w:val="24"/>
              </w:rPr>
              <w:t>is</w:t>
            </w:r>
            <w:r w:rsidR="000008D1">
              <w:rPr>
                <w:rFonts w:ascii="Segoe UI" w:hAnsi="Segoe UI" w:cs="Segoe UI"/>
                <w:color w:val="000000" w:themeColor="text1"/>
                <w:szCs w:val="24"/>
              </w:rPr>
              <w:t xml:space="preserve"> set to inactive. </w:t>
            </w:r>
          </w:p>
          <w:p w14:paraId="69B5AFBA" w14:textId="4DC539E4" w:rsidR="002C6497" w:rsidRDefault="002C6497" w:rsidP="003F313C">
            <w:pPr>
              <w:pStyle w:val="BodyText"/>
              <w:widowControl w:val="0"/>
              <w:spacing w:before="120" w:after="120"/>
              <w:rPr>
                <w:rFonts w:ascii="Segoe UI" w:hAnsi="Segoe UI" w:cs="Segoe UI"/>
                <w:color w:val="auto"/>
                <w:szCs w:val="24"/>
              </w:rPr>
            </w:pPr>
            <w:r w:rsidRPr="003F313C">
              <w:rPr>
                <w:rFonts w:ascii="Segoe UI" w:hAnsi="Segoe UI" w:cs="Segoe UI"/>
                <w:color w:val="000000" w:themeColor="text1"/>
                <w:szCs w:val="24"/>
              </w:rPr>
              <w:t>The following example is a display of Active and Inactive Records on the Program Enrollment Detail Page of a student’s program enrollment history after a 2020 CIP Year auto conversion has occurred.</w:t>
            </w:r>
            <w:r>
              <w:rPr>
                <w:rFonts w:ascii="Segoe UI" w:hAnsi="Segoe UI" w:cs="Segoe UI"/>
                <w:color w:val="auto"/>
                <w:szCs w:val="24"/>
              </w:rPr>
              <w:t xml:space="preserve"> </w:t>
            </w:r>
          </w:p>
          <w:p w14:paraId="6C2026C9" w14:textId="4712C7AF" w:rsidR="0026378D" w:rsidRDefault="00201F15" w:rsidP="007F3433">
            <w:pPr>
              <w:pStyle w:val="BodyText"/>
              <w:widowControl w:val="0"/>
              <w:spacing w:before="120" w:after="120"/>
              <w:jc w:val="center"/>
              <w:rPr>
                <w:rFonts w:ascii="Segoe UI" w:hAnsi="Segoe UI" w:cs="Segoe UI"/>
                <w:color w:val="auto"/>
                <w:szCs w:val="24"/>
              </w:rPr>
            </w:pPr>
            <w:r>
              <w:rPr>
                <w:rFonts w:ascii="Segoe UI" w:hAnsi="Segoe UI" w:cs="Segoe UI"/>
                <w:noProof/>
                <w:color w:val="auto"/>
                <w:szCs w:val="24"/>
              </w:rPr>
              <w:drawing>
                <wp:inline distT="0" distB="0" distL="0" distR="0" wp14:anchorId="36834C95" wp14:editId="10CEF135">
                  <wp:extent cx="6858000" cy="3366135"/>
                  <wp:effectExtent l="19050" t="19050" r="19050" b="24765"/>
                  <wp:docPr id="19" name="Picture 19"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b.PNG"/>
                          <pic:cNvPicPr/>
                        </pic:nvPicPr>
                        <pic:blipFill>
                          <a:blip r:embed="rId18">
                            <a:extLst>
                              <a:ext uri="{28A0092B-C50C-407E-A947-70E740481C1C}">
                                <a14:useLocalDpi xmlns:a14="http://schemas.microsoft.com/office/drawing/2010/main" val="0"/>
                              </a:ext>
                            </a:extLst>
                          </a:blip>
                          <a:stretch>
                            <a:fillRect/>
                          </a:stretch>
                        </pic:blipFill>
                        <pic:spPr>
                          <a:xfrm>
                            <a:off x="0" y="0"/>
                            <a:ext cx="6858000" cy="3366135"/>
                          </a:xfrm>
                          <a:prstGeom prst="rect">
                            <a:avLst/>
                          </a:prstGeom>
                          <a:ln>
                            <a:solidFill>
                              <a:schemeClr val="tx1"/>
                            </a:solidFill>
                          </a:ln>
                        </pic:spPr>
                      </pic:pic>
                    </a:graphicData>
                  </a:graphic>
                </wp:inline>
              </w:drawing>
            </w:r>
          </w:p>
          <w:p w14:paraId="5FF3FA24" w14:textId="7E37D4A9" w:rsidR="003C55EB" w:rsidRPr="00246ECB" w:rsidRDefault="00005C3E" w:rsidP="007471FB">
            <w:pPr>
              <w:pStyle w:val="BodyText"/>
              <w:widowControl w:val="0"/>
              <w:spacing w:before="120" w:after="120"/>
              <w:rPr>
                <w:rFonts w:ascii="Segoe UI" w:hAnsi="Segoe UI" w:cs="Segoe UI"/>
                <w:szCs w:val="24"/>
              </w:rPr>
            </w:pPr>
            <w:r>
              <w:rPr>
                <w:rFonts w:ascii="Segoe UI" w:hAnsi="Segoe UI" w:cs="Segoe UI"/>
                <w:color w:val="auto"/>
                <w:szCs w:val="24"/>
              </w:rPr>
              <w:t>Furthermore</w:t>
            </w:r>
            <w:r w:rsidR="00610DC7">
              <w:rPr>
                <w:rFonts w:ascii="Segoe UI" w:hAnsi="Segoe UI" w:cs="Segoe UI"/>
                <w:color w:val="auto"/>
                <w:szCs w:val="24"/>
              </w:rPr>
              <w:t xml:space="preserve">, </w:t>
            </w:r>
            <w:r w:rsidR="00CE1A95">
              <w:rPr>
                <w:rFonts w:ascii="Segoe UI" w:hAnsi="Segoe UI" w:cs="Segoe UI"/>
                <w:color w:val="auto"/>
                <w:szCs w:val="24"/>
              </w:rPr>
              <w:t>after</w:t>
            </w:r>
            <w:r w:rsidR="00CE1A95" w:rsidRPr="00B47372">
              <w:rPr>
                <w:rFonts w:ascii="Segoe UI" w:hAnsi="Segoe UI" w:cs="Segoe UI"/>
                <w:color w:val="auto"/>
                <w:szCs w:val="24"/>
              </w:rPr>
              <w:t xml:space="preserve"> </w:t>
            </w:r>
            <w:r w:rsidR="00610DC7" w:rsidRPr="00B47372">
              <w:rPr>
                <w:rFonts w:ascii="Segoe UI" w:hAnsi="Segoe UI" w:cs="Segoe UI"/>
                <w:color w:val="auto"/>
                <w:szCs w:val="24"/>
              </w:rPr>
              <w:t>a school reports a program with a 2020 CIP Year</w:t>
            </w:r>
            <w:r w:rsidR="0051403A">
              <w:rPr>
                <w:rFonts w:ascii="Segoe UI" w:hAnsi="Segoe UI" w:cs="Segoe UI"/>
                <w:color w:val="auto"/>
                <w:szCs w:val="24"/>
              </w:rPr>
              <w:t xml:space="preserve"> (which triggers an </w:t>
            </w:r>
            <w:r w:rsidR="0051403A" w:rsidRPr="003F313C">
              <w:rPr>
                <w:rFonts w:ascii="Segoe UI" w:hAnsi="Segoe UI" w:cs="Segoe UI"/>
                <w:color w:val="000000" w:themeColor="text1"/>
                <w:szCs w:val="24"/>
              </w:rPr>
              <w:t>auto-conversion</w:t>
            </w:r>
            <w:r w:rsidR="0051403A">
              <w:rPr>
                <w:rFonts w:ascii="Segoe UI" w:hAnsi="Segoe UI" w:cs="Segoe UI"/>
                <w:color w:val="auto"/>
                <w:szCs w:val="24"/>
              </w:rPr>
              <w:t>)</w:t>
            </w:r>
            <w:r w:rsidR="00610DC7" w:rsidRPr="00B47372">
              <w:rPr>
                <w:rFonts w:ascii="Segoe UI" w:hAnsi="Segoe UI" w:cs="Segoe UI"/>
                <w:color w:val="auto"/>
                <w:szCs w:val="24"/>
              </w:rPr>
              <w:t xml:space="preserve"> and the same </w:t>
            </w:r>
            <w:r w:rsidR="00CB1772">
              <w:rPr>
                <w:rFonts w:ascii="Segoe UI" w:hAnsi="Segoe UI" w:cs="Segoe UI"/>
                <w:color w:val="auto"/>
                <w:szCs w:val="24"/>
              </w:rPr>
              <w:t xml:space="preserve">corresponding </w:t>
            </w:r>
            <w:r w:rsidR="003D49E8" w:rsidRPr="00B47372">
              <w:rPr>
                <w:rFonts w:ascii="Segoe UI" w:hAnsi="Segoe UI" w:cs="Segoe UI"/>
                <w:color w:val="auto"/>
                <w:szCs w:val="24"/>
              </w:rPr>
              <w:t xml:space="preserve">2010 CIP Year program </w:t>
            </w:r>
            <w:r w:rsidR="003D49E8">
              <w:rPr>
                <w:rFonts w:ascii="Segoe UI" w:hAnsi="Segoe UI" w:cs="Segoe UI"/>
                <w:color w:val="auto"/>
                <w:szCs w:val="24"/>
              </w:rPr>
              <w:t xml:space="preserve">is </w:t>
            </w:r>
            <w:r w:rsidR="00CB1772">
              <w:rPr>
                <w:rFonts w:ascii="Segoe UI" w:hAnsi="Segoe UI" w:cs="Segoe UI"/>
                <w:color w:val="auto"/>
                <w:szCs w:val="24"/>
              </w:rPr>
              <w:t xml:space="preserve">sent to NSLDS </w:t>
            </w:r>
            <w:r w:rsidR="003D49E8">
              <w:rPr>
                <w:rFonts w:ascii="Segoe UI" w:hAnsi="Segoe UI" w:cs="Segoe UI"/>
                <w:color w:val="auto"/>
                <w:szCs w:val="24"/>
              </w:rPr>
              <w:t xml:space="preserve">by </w:t>
            </w:r>
            <w:r w:rsidR="00A97B0E">
              <w:rPr>
                <w:rFonts w:ascii="Segoe UI" w:hAnsi="Segoe UI" w:cs="Segoe UI"/>
                <w:color w:val="auto"/>
                <w:szCs w:val="24"/>
              </w:rPr>
              <w:t xml:space="preserve">the </w:t>
            </w:r>
            <w:r w:rsidR="00610DC7" w:rsidRPr="00B47372">
              <w:rPr>
                <w:rFonts w:ascii="Segoe UI" w:hAnsi="Segoe UI" w:cs="Segoe UI"/>
                <w:color w:val="auto"/>
                <w:szCs w:val="24"/>
              </w:rPr>
              <w:t xml:space="preserve">Common Origination and Disbursement (COD) </w:t>
            </w:r>
            <w:r w:rsidR="00A97B0E">
              <w:rPr>
                <w:rFonts w:ascii="Segoe UI" w:hAnsi="Segoe UI" w:cs="Segoe UI"/>
                <w:color w:val="auto"/>
                <w:szCs w:val="24"/>
              </w:rPr>
              <w:t xml:space="preserve">System </w:t>
            </w:r>
            <w:r w:rsidR="00610DC7" w:rsidRPr="00B47372">
              <w:rPr>
                <w:rFonts w:ascii="Segoe UI" w:hAnsi="Segoe UI" w:cs="Segoe UI"/>
                <w:color w:val="auto"/>
                <w:szCs w:val="24"/>
              </w:rPr>
              <w:t xml:space="preserve">(all program identifiers except CIP Year are identical), </w:t>
            </w:r>
            <w:r w:rsidR="00CE7C46">
              <w:rPr>
                <w:rFonts w:ascii="Segoe UI" w:hAnsi="Segoe UI" w:cs="Segoe UI"/>
                <w:color w:val="auto"/>
                <w:szCs w:val="24"/>
              </w:rPr>
              <w:t xml:space="preserve">NSLDS will not include the </w:t>
            </w:r>
            <w:r w:rsidR="00610DC7">
              <w:rPr>
                <w:rFonts w:ascii="Segoe UI" w:hAnsi="Segoe UI" w:cs="Segoe UI"/>
                <w:color w:val="auto"/>
                <w:szCs w:val="24"/>
              </w:rPr>
              <w:t>COD 2010 CIP program on the roster</w:t>
            </w:r>
            <w:r w:rsidR="00C16A19">
              <w:rPr>
                <w:rFonts w:ascii="Segoe UI" w:hAnsi="Segoe UI" w:cs="Segoe UI"/>
                <w:color w:val="auto"/>
                <w:szCs w:val="24"/>
              </w:rPr>
              <w:t xml:space="preserve"> due to </w:t>
            </w:r>
            <w:r w:rsidR="0084387E">
              <w:rPr>
                <w:rFonts w:ascii="Segoe UI" w:hAnsi="Segoe UI" w:cs="Segoe UI"/>
                <w:color w:val="auto"/>
                <w:szCs w:val="24"/>
              </w:rPr>
              <w:t>the existence of an</w:t>
            </w:r>
            <w:r w:rsidR="00B22F57">
              <w:rPr>
                <w:rFonts w:ascii="Segoe UI" w:hAnsi="Segoe UI" w:cs="Segoe UI"/>
                <w:color w:val="auto"/>
                <w:szCs w:val="24"/>
              </w:rPr>
              <w:t xml:space="preserve"> </w:t>
            </w:r>
            <w:r w:rsidR="00B22F57" w:rsidRPr="003F313C">
              <w:rPr>
                <w:rFonts w:ascii="Segoe UI" w:hAnsi="Segoe UI" w:cs="Segoe UI"/>
                <w:color w:val="000000" w:themeColor="text1"/>
                <w:szCs w:val="24"/>
              </w:rPr>
              <w:t>auto-conversion</w:t>
            </w:r>
            <w:r w:rsidR="00610DC7" w:rsidRPr="00B47372">
              <w:rPr>
                <w:rFonts w:ascii="Segoe UI" w:hAnsi="Segoe UI" w:cs="Segoe UI"/>
                <w:color w:val="auto"/>
                <w:szCs w:val="24"/>
              </w:rPr>
              <w:t>.</w:t>
            </w:r>
            <w:r w:rsidR="0057601D">
              <w:rPr>
                <w:rFonts w:ascii="Segoe UI" w:hAnsi="Segoe UI" w:cs="Segoe UI"/>
                <w:color w:val="auto"/>
                <w:szCs w:val="24"/>
              </w:rPr>
              <w:t xml:space="preserve"> This ensures that</w:t>
            </w:r>
            <w:r w:rsidR="00683465">
              <w:rPr>
                <w:rFonts w:ascii="Segoe UI" w:hAnsi="Segoe UI" w:cs="Segoe UI"/>
                <w:color w:val="auto"/>
                <w:szCs w:val="24"/>
              </w:rPr>
              <w:t xml:space="preserve"> the program is not duplicated. </w:t>
            </w:r>
          </w:p>
        </w:tc>
      </w:tr>
    </w:tbl>
    <w:p w14:paraId="2BCCE63D" w14:textId="77777777" w:rsidR="00354F62" w:rsidRDefault="00354F62">
      <w:r>
        <w:br w:type="page"/>
      </w:r>
    </w:p>
    <w:tbl>
      <w:tblPr>
        <w:tblW w:w="11106" w:type="dxa"/>
        <w:tblInd w:w="-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06"/>
      </w:tblGrid>
      <w:tr w:rsidR="003F313C" w:rsidRPr="009B301E" w14:paraId="508BEC03" w14:textId="77777777" w:rsidTr="00354F62">
        <w:trPr>
          <w:trHeight w:val="576"/>
        </w:trPr>
        <w:tc>
          <w:tcPr>
            <w:tcW w:w="11106" w:type="dxa"/>
            <w:shd w:val="clear" w:color="auto" w:fill="auto"/>
            <w:vAlign w:val="center"/>
          </w:tcPr>
          <w:p w14:paraId="2C74860F" w14:textId="2B245490" w:rsidR="003F313C" w:rsidRPr="00610DC7" w:rsidRDefault="0028522C" w:rsidP="003F313C">
            <w:pPr>
              <w:pStyle w:val="BodyText"/>
              <w:widowControl w:val="0"/>
              <w:spacing w:before="120"/>
              <w:rPr>
                <w:rFonts w:ascii="Segoe UI" w:hAnsi="Segoe UI" w:cs="Segoe UI"/>
                <w:b/>
                <w:bCs/>
                <w:color w:val="003DAC"/>
                <w:szCs w:val="24"/>
              </w:rPr>
            </w:pPr>
            <w:r>
              <w:lastRenderedPageBreak/>
              <w:br w:type="page"/>
            </w:r>
            <w:r w:rsidR="003F313C" w:rsidRPr="00610DC7">
              <w:rPr>
                <w:rFonts w:ascii="Segoe UI" w:hAnsi="Segoe UI" w:cs="Segoe UI"/>
                <w:b/>
                <w:bCs/>
                <w:color w:val="003DAC"/>
                <w:szCs w:val="24"/>
              </w:rPr>
              <w:t>Enrollment Maintenance Page on the NSLDS</w:t>
            </w:r>
            <w:r w:rsidR="00EE5986">
              <w:rPr>
                <w:rFonts w:ascii="Segoe UI" w:hAnsi="Segoe UI" w:cs="Segoe UI"/>
                <w:b/>
                <w:bCs/>
                <w:color w:val="003DAC"/>
                <w:szCs w:val="24"/>
              </w:rPr>
              <w:t xml:space="preserve"> Professional Access </w:t>
            </w:r>
            <w:r w:rsidR="003F313C" w:rsidRPr="00610DC7">
              <w:rPr>
                <w:rFonts w:ascii="Segoe UI" w:hAnsi="Segoe UI" w:cs="Segoe UI"/>
                <w:b/>
                <w:bCs/>
                <w:color w:val="003DAC"/>
                <w:szCs w:val="24"/>
              </w:rPr>
              <w:t>Website</w:t>
            </w:r>
          </w:p>
          <w:p w14:paraId="0D47CB6A" w14:textId="1E4214C1" w:rsidR="003F313C" w:rsidRPr="003F313C" w:rsidRDefault="003F313C" w:rsidP="003F313C">
            <w:pPr>
              <w:spacing w:before="120" w:after="120"/>
              <w:rPr>
                <w:rFonts w:ascii="Segoe UI" w:hAnsi="Segoe UI" w:cs="Segoe UI"/>
                <w:color w:val="000000" w:themeColor="text1"/>
                <w:szCs w:val="24"/>
              </w:rPr>
            </w:pPr>
            <w:r w:rsidRPr="003F313C">
              <w:rPr>
                <w:rFonts w:ascii="Segoe UI" w:hAnsi="Segoe UI" w:cs="Segoe UI"/>
                <w:color w:val="000000" w:themeColor="text1"/>
                <w:szCs w:val="24"/>
              </w:rPr>
              <w:t xml:space="preserve">The Enrollment Maintenance Page on the </w:t>
            </w:r>
            <w:hyperlink r:id="rId19" w:history="1">
              <w:r w:rsidR="00AF0533" w:rsidRPr="006D7016">
                <w:rPr>
                  <w:rStyle w:val="Hyperlink"/>
                  <w:rFonts w:ascii="Segoe UI" w:hAnsi="Segoe UI" w:cs="Segoe UI"/>
                  <w:szCs w:val="24"/>
                </w:rPr>
                <w:t>NSLDS Professional Access</w:t>
              </w:r>
            </w:hyperlink>
            <w:r w:rsidR="005274AF" w:rsidRPr="00147EEB">
              <w:rPr>
                <w:rStyle w:val="Hyperlink"/>
                <w:rFonts w:ascii="Segoe UI" w:hAnsi="Segoe UI" w:cs="Segoe UI"/>
                <w:color w:val="000000" w:themeColor="text1"/>
                <w:szCs w:val="24"/>
                <w:u w:val="none"/>
              </w:rPr>
              <w:t xml:space="preserve"> website</w:t>
            </w:r>
            <w:r w:rsidR="005274AF" w:rsidRPr="003F313C" w:rsidDel="005274AF">
              <w:rPr>
                <w:rFonts w:ascii="Segoe UI" w:hAnsi="Segoe UI" w:cs="Segoe UI"/>
                <w:color w:val="000000" w:themeColor="text1"/>
                <w:szCs w:val="24"/>
              </w:rPr>
              <w:t xml:space="preserve"> </w:t>
            </w:r>
            <w:r w:rsidRPr="003F313C">
              <w:rPr>
                <w:rFonts w:ascii="Segoe UI" w:hAnsi="Segoe UI" w:cs="Segoe UI"/>
                <w:color w:val="000000" w:themeColor="text1"/>
                <w:szCs w:val="24"/>
              </w:rPr>
              <w:t>has been enhanced to allow schools to report 2020 CIP Year online. The Enrollment Maintenance Page can be accessed from either the Enrollment Summary or the Enrollment Update pages under the Enroll tab.</w:t>
            </w:r>
          </w:p>
          <w:p w14:paraId="16534C72" w14:textId="77777777" w:rsidR="003F313C" w:rsidRDefault="003F313C" w:rsidP="007F3433">
            <w:pPr>
              <w:spacing w:before="120" w:after="120"/>
              <w:jc w:val="center"/>
              <w:rPr>
                <w:rFonts w:ascii="Segoe UI" w:hAnsi="Segoe UI" w:cs="Segoe UI"/>
                <w:szCs w:val="24"/>
              </w:rPr>
            </w:pPr>
            <w:r>
              <w:rPr>
                <w:rFonts w:ascii="Segoe UI" w:hAnsi="Segoe UI" w:cs="Segoe UI"/>
                <w:noProof/>
                <w:szCs w:val="24"/>
              </w:rPr>
              <w:drawing>
                <wp:inline distT="0" distB="0" distL="0" distR="0" wp14:anchorId="5304E8D8" wp14:editId="1B5114DC">
                  <wp:extent cx="6858000" cy="5583555"/>
                  <wp:effectExtent l="19050" t="19050" r="19050" b="171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uto Conversion.png"/>
                          <pic:cNvPicPr/>
                        </pic:nvPicPr>
                        <pic:blipFill>
                          <a:blip r:embed="rId20">
                            <a:extLst>
                              <a:ext uri="{28A0092B-C50C-407E-A947-70E740481C1C}">
                                <a14:useLocalDpi xmlns:a14="http://schemas.microsoft.com/office/drawing/2010/main" val="0"/>
                              </a:ext>
                            </a:extLst>
                          </a:blip>
                          <a:stretch>
                            <a:fillRect/>
                          </a:stretch>
                        </pic:blipFill>
                        <pic:spPr>
                          <a:xfrm>
                            <a:off x="0" y="0"/>
                            <a:ext cx="6858000" cy="5583555"/>
                          </a:xfrm>
                          <a:prstGeom prst="rect">
                            <a:avLst/>
                          </a:prstGeom>
                          <a:ln w="6350">
                            <a:solidFill>
                              <a:schemeClr val="tx1"/>
                            </a:solidFill>
                          </a:ln>
                        </pic:spPr>
                      </pic:pic>
                    </a:graphicData>
                  </a:graphic>
                </wp:inline>
              </w:drawing>
            </w:r>
          </w:p>
          <w:p w14:paraId="1BA92B33" w14:textId="6FD3C25A" w:rsidR="003F313C" w:rsidRDefault="003F313C" w:rsidP="00B32DF2">
            <w:pPr>
              <w:spacing w:before="120" w:after="120"/>
              <w:rPr>
                <w:rFonts w:ascii="Segoe UI" w:hAnsi="Segoe UI" w:cs="Segoe UI"/>
                <w:szCs w:val="24"/>
              </w:rPr>
            </w:pPr>
            <w:r w:rsidRPr="003F313C">
              <w:rPr>
                <w:rFonts w:ascii="Segoe UI" w:hAnsi="Segoe UI" w:cs="Segoe UI"/>
                <w:color w:val="000000" w:themeColor="text1"/>
                <w:szCs w:val="24"/>
              </w:rPr>
              <w:t xml:space="preserve">The Enrollment Maintenance Page now displays the CIP Year of an enrollment program next to each CIP Code. Any CIP Year older than 2020 </w:t>
            </w:r>
            <w:r w:rsidR="00DF33E2">
              <w:rPr>
                <w:rFonts w:ascii="Segoe UI" w:hAnsi="Segoe UI" w:cs="Segoe UI"/>
                <w:color w:val="000000" w:themeColor="text1"/>
                <w:szCs w:val="24"/>
              </w:rPr>
              <w:t>is</w:t>
            </w:r>
            <w:r w:rsidRPr="003F313C">
              <w:rPr>
                <w:rFonts w:ascii="Segoe UI" w:hAnsi="Segoe UI" w:cs="Segoe UI"/>
                <w:color w:val="000000" w:themeColor="text1"/>
                <w:szCs w:val="24"/>
              </w:rPr>
              <w:t xml:space="preserve"> identified with a green triangular 2020 CIP Year Auto-Conversion icon to the left of the CIP Code and CIP Year combination.</w:t>
            </w:r>
          </w:p>
          <w:p w14:paraId="43EB0D68" w14:textId="77777777" w:rsidR="003F313C" w:rsidRDefault="003F313C" w:rsidP="007F3433">
            <w:pPr>
              <w:spacing w:before="120" w:after="120"/>
              <w:jc w:val="center"/>
              <w:rPr>
                <w:rFonts w:ascii="Segoe UI" w:hAnsi="Segoe UI" w:cs="Segoe UI"/>
                <w:szCs w:val="24"/>
              </w:rPr>
            </w:pPr>
            <w:r>
              <w:rPr>
                <w:rFonts w:ascii="Segoe UI" w:hAnsi="Segoe UI" w:cs="Segoe UI"/>
                <w:noProof/>
                <w:szCs w:val="24"/>
              </w:rPr>
              <w:lastRenderedPageBreak/>
              <w:drawing>
                <wp:inline distT="0" distB="0" distL="0" distR="0" wp14:anchorId="17376587" wp14:editId="1185A199">
                  <wp:extent cx="6858000" cy="3470910"/>
                  <wp:effectExtent l="19050" t="19050" r="19050" b="152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uto Conversion clicked.png"/>
                          <pic:cNvPicPr/>
                        </pic:nvPicPr>
                        <pic:blipFill rotWithShape="1">
                          <a:blip r:embed="rId21">
                            <a:extLst>
                              <a:ext uri="{28A0092B-C50C-407E-A947-70E740481C1C}">
                                <a14:useLocalDpi xmlns:a14="http://schemas.microsoft.com/office/drawing/2010/main" val="0"/>
                              </a:ext>
                            </a:extLst>
                          </a:blip>
                          <a:srcRect t="34648"/>
                          <a:stretch/>
                        </pic:blipFill>
                        <pic:spPr bwMode="auto">
                          <a:xfrm>
                            <a:off x="0" y="0"/>
                            <a:ext cx="6858000" cy="3470910"/>
                          </a:xfrm>
                          <a:prstGeom prst="rect">
                            <a:avLst/>
                          </a:prstGeom>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BE4AEB0" w14:textId="2AA323BA" w:rsidR="002E2BE0" w:rsidRPr="003F313C" w:rsidRDefault="003F313C" w:rsidP="002E2BE0">
            <w:pPr>
              <w:pStyle w:val="BodyText"/>
              <w:widowControl w:val="0"/>
              <w:spacing w:before="120" w:after="120"/>
              <w:rPr>
                <w:rFonts w:ascii="Segoe UI" w:hAnsi="Segoe UI" w:cs="Segoe UI"/>
                <w:color w:val="000000" w:themeColor="text1"/>
                <w:szCs w:val="24"/>
              </w:rPr>
            </w:pPr>
            <w:r w:rsidRPr="00C20967">
              <w:rPr>
                <w:rFonts w:ascii="Segoe UI" w:hAnsi="Segoe UI" w:cs="Segoe UI"/>
                <w:szCs w:val="24"/>
              </w:rPr>
              <w:t xml:space="preserve">When selected, </w:t>
            </w:r>
            <w:r>
              <w:rPr>
                <w:rFonts w:ascii="Segoe UI" w:hAnsi="Segoe UI" w:cs="Segoe UI"/>
                <w:szCs w:val="24"/>
              </w:rPr>
              <w:t xml:space="preserve">the </w:t>
            </w:r>
            <w:r w:rsidRPr="00C20967">
              <w:rPr>
                <w:rFonts w:ascii="Segoe UI" w:hAnsi="Segoe UI" w:cs="Segoe UI"/>
                <w:szCs w:val="24"/>
              </w:rPr>
              <w:t>2020 CIP Year Auto-Conversion</w:t>
            </w:r>
            <w:r>
              <w:rPr>
                <w:rFonts w:ascii="Segoe UI" w:hAnsi="Segoe UI" w:cs="Segoe UI"/>
                <w:szCs w:val="24"/>
              </w:rPr>
              <w:t xml:space="preserve"> icon</w:t>
            </w:r>
            <w:r w:rsidRPr="00C20967">
              <w:rPr>
                <w:rFonts w:ascii="Segoe UI" w:hAnsi="Segoe UI" w:cs="Segoe UI"/>
                <w:szCs w:val="24"/>
              </w:rPr>
              <w:t xml:space="preserve"> changes from green to a triangular red icon and sets the CIP Year to </w:t>
            </w:r>
            <w:r>
              <w:rPr>
                <w:rFonts w:ascii="Segoe UI" w:hAnsi="Segoe UI" w:cs="Segoe UI"/>
                <w:szCs w:val="24"/>
              </w:rPr>
              <w:t>2020</w:t>
            </w:r>
            <w:r w:rsidRPr="00C20967">
              <w:rPr>
                <w:rFonts w:ascii="Segoe UI" w:hAnsi="Segoe UI" w:cs="Segoe UI"/>
                <w:szCs w:val="24"/>
              </w:rPr>
              <w:t xml:space="preserve">. </w:t>
            </w:r>
            <w:r>
              <w:rPr>
                <w:rFonts w:ascii="Segoe UI" w:hAnsi="Segoe UI" w:cs="Segoe UI"/>
                <w:szCs w:val="24"/>
              </w:rPr>
              <w:t xml:space="preserve">When the 2020 CIP Year Auto-Conversion icon is red, no changes </w:t>
            </w:r>
            <w:r w:rsidRPr="00C20967">
              <w:rPr>
                <w:rFonts w:ascii="Segoe UI" w:hAnsi="Segoe UI" w:cs="Segoe UI"/>
                <w:szCs w:val="24"/>
              </w:rPr>
              <w:t xml:space="preserve">to the CIP Code, Credential Level, Program Length, </w:t>
            </w:r>
            <w:r>
              <w:rPr>
                <w:rFonts w:ascii="Segoe UI" w:hAnsi="Segoe UI" w:cs="Segoe UI"/>
                <w:szCs w:val="24"/>
              </w:rPr>
              <w:t>or</w:t>
            </w:r>
            <w:r w:rsidRPr="00C20967">
              <w:rPr>
                <w:rFonts w:ascii="Segoe UI" w:hAnsi="Segoe UI" w:cs="Segoe UI"/>
                <w:szCs w:val="24"/>
              </w:rPr>
              <w:t xml:space="preserve"> Weeks in Acad</w:t>
            </w:r>
            <w:r>
              <w:rPr>
                <w:rFonts w:ascii="Segoe UI" w:hAnsi="Segoe UI" w:cs="Segoe UI"/>
                <w:szCs w:val="24"/>
              </w:rPr>
              <w:t>emic</w:t>
            </w:r>
            <w:r w:rsidRPr="00C20967">
              <w:rPr>
                <w:rFonts w:ascii="Segoe UI" w:hAnsi="Segoe UI" w:cs="Segoe UI"/>
                <w:szCs w:val="24"/>
              </w:rPr>
              <w:t xml:space="preserve"> Y</w:t>
            </w:r>
            <w:r>
              <w:rPr>
                <w:rFonts w:ascii="Segoe UI" w:hAnsi="Segoe UI" w:cs="Segoe UI"/>
                <w:szCs w:val="24"/>
              </w:rPr>
              <w:t>ea</w:t>
            </w:r>
            <w:r w:rsidRPr="00C20967">
              <w:rPr>
                <w:rFonts w:ascii="Segoe UI" w:hAnsi="Segoe UI" w:cs="Segoe UI"/>
                <w:szCs w:val="24"/>
              </w:rPr>
              <w:t>r</w:t>
            </w:r>
            <w:r>
              <w:rPr>
                <w:rFonts w:ascii="Segoe UI" w:hAnsi="Segoe UI" w:cs="Segoe UI"/>
                <w:szCs w:val="24"/>
              </w:rPr>
              <w:t xml:space="preserve"> are allowed, preventing a new unique program from being created, while changes to the Special Program, Program Begin Date, Program Status, and/or Status Effective Date are still accepted.</w:t>
            </w:r>
            <w:r w:rsidR="002E2BE0">
              <w:rPr>
                <w:rFonts w:ascii="Segoe UI" w:hAnsi="Segoe UI" w:cs="Segoe UI"/>
                <w:szCs w:val="24"/>
              </w:rPr>
              <w:t xml:space="preserve"> </w:t>
            </w:r>
            <w:r w:rsidR="00A51048">
              <w:rPr>
                <w:rFonts w:ascii="Segoe UI" w:hAnsi="Segoe UI" w:cs="Segoe UI"/>
                <w:szCs w:val="24"/>
              </w:rPr>
              <w:t>After confirmation and certifying the student(s), a</w:t>
            </w:r>
            <w:r w:rsidR="002E2BE0" w:rsidRPr="003F313C">
              <w:rPr>
                <w:rFonts w:ascii="Segoe UI" w:hAnsi="Segoe UI" w:cs="Segoe UI"/>
                <w:color w:val="000000" w:themeColor="text1"/>
                <w:szCs w:val="24"/>
              </w:rPr>
              <w:t xml:space="preserve">n auto-conversion occurs </w:t>
            </w:r>
            <w:r w:rsidR="00A51048">
              <w:rPr>
                <w:rFonts w:ascii="Segoe UI" w:hAnsi="Segoe UI" w:cs="Segoe UI"/>
                <w:color w:val="000000" w:themeColor="text1"/>
                <w:szCs w:val="24"/>
              </w:rPr>
              <w:t xml:space="preserve">and </w:t>
            </w:r>
            <w:r w:rsidR="00955757" w:rsidRPr="00955757">
              <w:rPr>
                <w:rFonts w:ascii="Segoe UI" w:hAnsi="Segoe UI" w:cs="Segoe UI"/>
                <w:color w:val="000000" w:themeColor="text1"/>
                <w:szCs w:val="24"/>
              </w:rPr>
              <w:t xml:space="preserve">NSLDS transfers the active enrollment history from the 2000 or 2010 CIP program to the 2020 CIP program and applies ‘X’ (Never Attended) as the most current, active enrollment status for the 2000 or 2010 CIP program. Additionally, all the previously active enrollment history on the 2000 or 2010 CIP program </w:t>
            </w:r>
            <w:r w:rsidR="009A6AB7">
              <w:rPr>
                <w:rFonts w:ascii="Segoe UI" w:hAnsi="Segoe UI" w:cs="Segoe UI"/>
                <w:color w:val="000000" w:themeColor="text1"/>
                <w:szCs w:val="24"/>
              </w:rPr>
              <w:t>is</w:t>
            </w:r>
            <w:r w:rsidR="00955757" w:rsidRPr="00955757">
              <w:rPr>
                <w:rFonts w:ascii="Segoe UI" w:hAnsi="Segoe UI" w:cs="Segoe UI"/>
                <w:color w:val="000000" w:themeColor="text1"/>
                <w:szCs w:val="24"/>
              </w:rPr>
              <w:t xml:space="preserve"> set to inactive</w:t>
            </w:r>
            <w:r w:rsidR="002E2BE0" w:rsidRPr="003F313C">
              <w:rPr>
                <w:rFonts w:ascii="Segoe UI" w:hAnsi="Segoe UI" w:cs="Segoe UI"/>
                <w:color w:val="000000" w:themeColor="text1"/>
                <w:szCs w:val="24"/>
              </w:rPr>
              <w:t xml:space="preserve">. </w:t>
            </w:r>
          </w:p>
          <w:p w14:paraId="3CA8E6F8" w14:textId="74A87766" w:rsidR="003F313C" w:rsidRDefault="002E24DC" w:rsidP="007471FB">
            <w:pPr>
              <w:spacing w:before="120" w:after="120"/>
              <w:rPr>
                <w:rFonts w:ascii="Segoe UI" w:hAnsi="Segoe UI" w:cs="Segoe UI"/>
                <w:szCs w:val="24"/>
              </w:rPr>
            </w:pPr>
            <w:r>
              <w:rPr>
                <w:rFonts w:ascii="Segoe UI" w:hAnsi="Segoe UI" w:cs="Segoe UI"/>
                <w:szCs w:val="24"/>
              </w:rPr>
              <w:t>T</w:t>
            </w:r>
            <w:r w:rsidR="00CE5B62">
              <w:rPr>
                <w:rFonts w:ascii="Segoe UI" w:hAnsi="Segoe UI" w:cs="Segoe UI"/>
                <w:szCs w:val="24"/>
              </w:rPr>
              <w:t xml:space="preserve">he user </w:t>
            </w:r>
            <w:r w:rsidR="003F313C">
              <w:rPr>
                <w:rFonts w:ascii="Segoe UI" w:hAnsi="Segoe UI" w:cs="Segoe UI"/>
                <w:szCs w:val="24"/>
              </w:rPr>
              <w:t xml:space="preserve">may </w:t>
            </w:r>
            <w:r w:rsidR="0035385E" w:rsidRPr="008A6268">
              <w:rPr>
                <w:rFonts w:ascii="Segoe UI" w:hAnsi="Segoe UI" w:cs="Segoe UI"/>
                <w:b/>
                <w:bCs/>
                <w:i/>
                <w:iCs/>
                <w:szCs w:val="24"/>
              </w:rPr>
              <w:t>only</w:t>
            </w:r>
            <w:r w:rsidR="0035385E">
              <w:rPr>
                <w:rFonts w:ascii="Segoe UI" w:hAnsi="Segoe UI" w:cs="Segoe UI"/>
                <w:szCs w:val="24"/>
              </w:rPr>
              <w:t xml:space="preserve"> </w:t>
            </w:r>
            <w:r w:rsidR="00826B94" w:rsidRPr="00C20967">
              <w:rPr>
                <w:rFonts w:ascii="Segoe UI" w:hAnsi="Segoe UI" w:cs="Segoe UI"/>
                <w:szCs w:val="24"/>
              </w:rPr>
              <w:t>revert</w:t>
            </w:r>
            <w:r w:rsidR="003F313C" w:rsidRPr="00C20967">
              <w:rPr>
                <w:rFonts w:ascii="Segoe UI" w:hAnsi="Segoe UI" w:cs="Segoe UI"/>
                <w:szCs w:val="24"/>
              </w:rPr>
              <w:t xml:space="preserve"> to the original values</w:t>
            </w:r>
            <w:r w:rsidR="00CE5B62">
              <w:rPr>
                <w:rFonts w:ascii="Segoe UI" w:hAnsi="Segoe UI" w:cs="Segoe UI"/>
                <w:szCs w:val="24"/>
              </w:rPr>
              <w:t xml:space="preserve"> </w:t>
            </w:r>
            <w:r w:rsidR="003F313C" w:rsidRPr="00C20967">
              <w:rPr>
                <w:rFonts w:ascii="Segoe UI" w:hAnsi="Segoe UI" w:cs="Segoe UI"/>
                <w:szCs w:val="24"/>
              </w:rPr>
              <w:t xml:space="preserve">for the program </w:t>
            </w:r>
            <w:r w:rsidR="003F313C" w:rsidRPr="008A6268">
              <w:rPr>
                <w:rFonts w:ascii="Segoe UI" w:hAnsi="Segoe UI" w:cs="Segoe UI"/>
                <w:b/>
                <w:bCs/>
                <w:i/>
                <w:iCs/>
                <w:szCs w:val="24"/>
              </w:rPr>
              <w:t>prior</w:t>
            </w:r>
            <w:r w:rsidR="003F313C" w:rsidRPr="00C20967">
              <w:rPr>
                <w:rFonts w:ascii="Segoe UI" w:hAnsi="Segoe UI" w:cs="Segoe UI"/>
                <w:szCs w:val="24"/>
              </w:rPr>
              <w:t xml:space="preserve"> to submission </w:t>
            </w:r>
            <w:r w:rsidR="003F313C">
              <w:rPr>
                <w:rFonts w:ascii="Segoe UI" w:hAnsi="Segoe UI" w:cs="Segoe UI"/>
                <w:szCs w:val="24"/>
              </w:rPr>
              <w:t xml:space="preserve">by </w:t>
            </w:r>
            <w:r w:rsidR="003F313C" w:rsidRPr="00C20967">
              <w:rPr>
                <w:rFonts w:ascii="Segoe UI" w:hAnsi="Segoe UI" w:cs="Segoe UI"/>
                <w:szCs w:val="24"/>
              </w:rPr>
              <w:t>click</w:t>
            </w:r>
            <w:r w:rsidR="003F313C">
              <w:rPr>
                <w:rFonts w:ascii="Segoe UI" w:hAnsi="Segoe UI" w:cs="Segoe UI"/>
                <w:szCs w:val="24"/>
              </w:rPr>
              <w:t>ing</w:t>
            </w:r>
            <w:r w:rsidR="003F313C" w:rsidRPr="00C20967">
              <w:rPr>
                <w:rFonts w:ascii="Segoe UI" w:hAnsi="Segoe UI" w:cs="Segoe UI"/>
                <w:szCs w:val="24"/>
              </w:rPr>
              <w:t xml:space="preserve"> on the red triangular icon</w:t>
            </w:r>
            <w:r w:rsidR="00D57888">
              <w:rPr>
                <w:rFonts w:ascii="Segoe UI" w:hAnsi="Segoe UI" w:cs="Segoe UI"/>
                <w:szCs w:val="24"/>
              </w:rPr>
              <w:t xml:space="preserve"> again</w:t>
            </w:r>
            <w:r w:rsidR="003F313C" w:rsidRPr="00C20967">
              <w:rPr>
                <w:rFonts w:ascii="Segoe UI" w:hAnsi="Segoe UI" w:cs="Segoe UI"/>
                <w:szCs w:val="24"/>
              </w:rPr>
              <w:t>.</w:t>
            </w:r>
            <w:r w:rsidR="00F350D6">
              <w:rPr>
                <w:rFonts w:ascii="Segoe UI" w:hAnsi="Segoe UI" w:cs="Segoe UI"/>
                <w:szCs w:val="24"/>
              </w:rPr>
              <w:t xml:space="preserve"> Th</w:t>
            </w:r>
            <w:r w:rsidR="00D57888">
              <w:rPr>
                <w:rFonts w:ascii="Segoe UI" w:hAnsi="Segoe UI" w:cs="Segoe UI"/>
                <w:szCs w:val="24"/>
              </w:rPr>
              <w:t>e action</w:t>
            </w:r>
            <w:r w:rsidR="00F350D6">
              <w:rPr>
                <w:rFonts w:ascii="Segoe UI" w:hAnsi="Segoe UI" w:cs="Segoe UI"/>
                <w:szCs w:val="24"/>
              </w:rPr>
              <w:t xml:space="preserve"> will change the </w:t>
            </w:r>
            <w:r w:rsidR="00E76960" w:rsidRPr="00F350D6">
              <w:rPr>
                <w:rFonts w:ascii="Segoe UI" w:hAnsi="Segoe UI" w:cs="Segoe UI"/>
                <w:szCs w:val="24"/>
              </w:rPr>
              <w:t xml:space="preserve">triangular </w:t>
            </w:r>
            <w:r w:rsidR="00F350D6">
              <w:rPr>
                <w:rFonts w:ascii="Segoe UI" w:hAnsi="Segoe UI" w:cs="Segoe UI"/>
                <w:szCs w:val="24"/>
              </w:rPr>
              <w:t xml:space="preserve">icon from red </w:t>
            </w:r>
            <w:r w:rsidR="001E2E7C">
              <w:rPr>
                <w:rFonts w:ascii="Segoe UI" w:hAnsi="Segoe UI" w:cs="Segoe UI"/>
                <w:szCs w:val="24"/>
              </w:rPr>
              <w:t>back</w:t>
            </w:r>
            <w:r w:rsidR="008A0E74">
              <w:rPr>
                <w:rFonts w:ascii="Segoe UI" w:hAnsi="Segoe UI" w:cs="Segoe UI"/>
                <w:szCs w:val="24"/>
              </w:rPr>
              <w:t xml:space="preserve"> to </w:t>
            </w:r>
            <w:r w:rsidR="00F350D6">
              <w:rPr>
                <w:rFonts w:ascii="Segoe UI" w:hAnsi="Segoe UI" w:cs="Segoe UI"/>
                <w:szCs w:val="24"/>
              </w:rPr>
              <w:t>gre</w:t>
            </w:r>
            <w:r w:rsidR="00F350D6" w:rsidRPr="00F350D6">
              <w:rPr>
                <w:rFonts w:ascii="Segoe UI" w:hAnsi="Segoe UI" w:cs="Segoe UI"/>
                <w:szCs w:val="24"/>
              </w:rPr>
              <w:t xml:space="preserve">en and sets the CIP Year </w:t>
            </w:r>
            <w:r w:rsidR="00E76960">
              <w:rPr>
                <w:rFonts w:ascii="Segoe UI" w:hAnsi="Segoe UI" w:cs="Segoe UI"/>
                <w:szCs w:val="24"/>
              </w:rPr>
              <w:t>back to</w:t>
            </w:r>
            <w:r w:rsidR="00F350D6" w:rsidRPr="00F350D6">
              <w:rPr>
                <w:rFonts w:ascii="Segoe UI" w:hAnsi="Segoe UI" w:cs="Segoe UI"/>
                <w:szCs w:val="24"/>
              </w:rPr>
              <w:t xml:space="preserve"> </w:t>
            </w:r>
            <w:r w:rsidR="00E76960" w:rsidRPr="00955757">
              <w:rPr>
                <w:rFonts w:ascii="Segoe UI" w:hAnsi="Segoe UI" w:cs="Segoe UI"/>
                <w:color w:val="000000" w:themeColor="text1"/>
                <w:szCs w:val="24"/>
              </w:rPr>
              <w:t xml:space="preserve">2000 or 2010 </w:t>
            </w:r>
            <w:r w:rsidR="00E76960">
              <w:rPr>
                <w:rFonts w:ascii="Segoe UI" w:hAnsi="Segoe UI" w:cs="Segoe UI"/>
                <w:color w:val="000000" w:themeColor="text1"/>
                <w:szCs w:val="24"/>
              </w:rPr>
              <w:t>as applicable</w:t>
            </w:r>
            <w:r w:rsidR="00F350D6" w:rsidRPr="00F350D6">
              <w:rPr>
                <w:rFonts w:ascii="Segoe UI" w:hAnsi="Segoe UI" w:cs="Segoe UI"/>
                <w:szCs w:val="24"/>
              </w:rPr>
              <w:t>.</w:t>
            </w:r>
            <w:r w:rsidR="001E2E7C">
              <w:rPr>
                <w:rFonts w:ascii="Segoe UI" w:hAnsi="Segoe UI" w:cs="Segoe UI"/>
                <w:szCs w:val="24"/>
              </w:rPr>
              <w:t xml:space="preserve"> </w:t>
            </w:r>
          </w:p>
          <w:p w14:paraId="3805C60E" w14:textId="1D23CAB0" w:rsidR="003F313C" w:rsidRPr="000259D0" w:rsidRDefault="00B920D6" w:rsidP="007471FB">
            <w:pPr>
              <w:pStyle w:val="BodyText"/>
              <w:spacing w:before="120" w:after="120"/>
              <w:rPr>
                <w:rFonts w:ascii="Segoe UI" w:eastAsia="Gungsuh" w:hAnsi="Segoe UI" w:cs="Segoe UI"/>
                <w:b/>
                <w:color w:val="E36C0A" w:themeColor="accent6" w:themeShade="BF"/>
                <w:szCs w:val="24"/>
              </w:rPr>
            </w:pPr>
            <w:r>
              <w:rPr>
                <w:rFonts w:ascii="Segoe UI" w:hAnsi="Segoe UI" w:cs="Segoe UI"/>
                <w:szCs w:val="24"/>
              </w:rPr>
              <w:t>Please note, n</w:t>
            </w:r>
            <w:r w:rsidR="003F313C">
              <w:rPr>
                <w:rFonts w:ascii="Segoe UI" w:hAnsi="Segoe UI" w:cs="Segoe UI"/>
                <w:szCs w:val="24"/>
              </w:rPr>
              <w:t xml:space="preserve">ot all </w:t>
            </w:r>
            <w:r w:rsidR="003F313C" w:rsidRPr="00B47DDF">
              <w:rPr>
                <w:rFonts w:ascii="Segoe UI" w:hAnsi="Segoe UI" w:cs="Segoe UI"/>
                <w:szCs w:val="24"/>
              </w:rPr>
              <w:t>program</w:t>
            </w:r>
            <w:r w:rsidR="003F313C">
              <w:rPr>
                <w:rFonts w:ascii="Segoe UI" w:hAnsi="Segoe UI" w:cs="Segoe UI"/>
                <w:szCs w:val="24"/>
              </w:rPr>
              <w:t>s</w:t>
            </w:r>
            <w:r w:rsidR="003F313C" w:rsidRPr="00B47DDF">
              <w:rPr>
                <w:rFonts w:ascii="Segoe UI" w:hAnsi="Segoe UI" w:cs="Segoe UI"/>
                <w:szCs w:val="24"/>
              </w:rPr>
              <w:t xml:space="preserve"> with a CIP Year of 2000 or 2010 </w:t>
            </w:r>
            <w:r w:rsidR="003F313C">
              <w:rPr>
                <w:rFonts w:ascii="Segoe UI" w:hAnsi="Segoe UI" w:cs="Segoe UI"/>
                <w:szCs w:val="24"/>
              </w:rPr>
              <w:t>have an</w:t>
            </w:r>
            <w:r w:rsidR="003F313C" w:rsidRPr="00B47DDF">
              <w:rPr>
                <w:rFonts w:ascii="Segoe UI" w:hAnsi="Segoe UI" w:cs="Segoe UI"/>
                <w:szCs w:val="24"/>
              </w:rPr>
              <w:t xml:space="preserve"> equivalent 2020 </w:t>
            </w:r>
            <w:r w:rsidR="003F313C">
              <w:rPr>
                <w:rFonts w:ascii="Segoe UI" w:hAnsi="Segoe UI" w:cs="Segoe UI"/>
                <w:szCs w:val="24"/>
              </w:rPr>
              <w:t xml:space="preserve">CIP Code. If this is the case, upon certifying the student, Error 60 (Please ensure CIP Code is valid) will be produced. These </w:t>
            </w:r>
            <w:r>
              <w:rPr>
                <w:rFonts w:ascii="Segoe UI" w:hAnsi="Segoe UI" w:cs="Segoe UI"/>
                <w:szCs w:val="24"/>
              </w:rPr>
              <w:t xml:space="preserve">programs will need to be </w:t>
            </w:r>
            <w:r w:rsidR="003F313C">
              <w:rPr>
                <w:rFonts w:ascii="Segoe UI" w:hAnsi="Segoe UI" w:cs="Segoe UI"/>
                <w:szCs w:val="24"/>
              </w:rPr>
              <w:t xml:space="preserve">updated using the new Program Identifier Change functionality described </w:t>
            </w:r>
            <w:r w:rsidR="00057525" w:rsidRPr="00057525">
              <w:rPr>
                <w:rFonts w:ascii="Segoe UI" w:hAnsi="Segoe UI" w:cs="Segoe UI"/>
                <w:szCs w:val="24"/>
              </w:rPr>
              <w:t>in the next section of</w:t>
            </w:r>
            <w:r w:rsidR="003F313C">
              <w:rPr>
                <w:rFonts w:ascii="Segoe UI" w:hAnsi="Segoe UI" w:cs="Segoe UI"/>
                <w:szCs w:val="24"/>
              </w:rPr>
              <w:t xml:space="preserve"> this Newsletter.</w:t>
            </w:r>
          </w:p>
        </w:tc>
      </w:tr>
      <w:tr w:rsidR="00610DC7" w:rsidRPr="009B301E" w14:paraId="6BFD1478" w14:textId="77777777" w:rsidTr="00354F62">
        <w:trPr>
          <w:trHeight w:val="576"/>
        </w:trPr>
        <w:tc>
          <w:tcPr>
            <w:tcW w:w="11106" w:type="dxa"/>
            <w:shd w:val="clear" w:color="auto" w:fill="FFFEE5"/>
            <w:vAlign w:val="center"/>
          </w:tcPr>
          <w:p w14:paraId="0A294307" w14:textId="3218075D" w:rsidR="00610DC7" w:rsidRPr="000259D0" w:rsidRDefault="001F130B" w:rsidP="00617E99">
            <w:pPr>
              <w:pStyle w:val="BodyText"/>
              <w:keepNext/>
              <w:keepLines/>
              <w:jc w:val="center"/>
              <w:rPr>
                <w:rFonts w:ascii="Segoe UI" w:hAnsi="Segoe UI" w:cs="Segoe UI"/>
                <w:color w:val="auto"/>
                <w:szCs w:val="24"/>
              </w:rPr>
            </w:pPr>
            <w:r w:rsidRPr="001F130B">
              <w:rPr>
                <w:rFonts w:ascii="Segoe UI" w:eastAsia="Gungsuh" w:hAnsi="Segoe UI" w:cs="Segoe UI"/>
                <w:b/>
                <w:color w:val="E36C0A" w:themeColor="accent6" w:themeShade="BF"/>
                <w:szCs w:val="24"/>
              </w:rPr>
              <w:lastRenderedPageBreak/>
              <w:t>Program Identifier Changes for Enrollment Reporting</w:t>
            </w:r>
            <w:r>
              <w:rPr>
                <w:rFonts w:ascii="Segoe UI" w:eastAsia="Gungsuh" w:hAnsi="Segoe UI" w:cs="Segoe UI"/>
                <w:b/>
                <w:color w:val="E36C0A" w:themeColor="accent6" w:themeShade="BF"/>
                <w:szCs w:val="24"/>
              </w:rPr>
              <w:t xml:space="preserve"> </w:t>
            </w:r>
          </w:p>
        </w:tc>
      </w:tr>
      <w:tr w:rsidR="00610DC7" w:rsidRPr="009B301E" w14:paraId="19EB4085" w14:textId="77777777" w:rsidTr="00354F62">
        <w:trPr>
          <w:trHeight w:val="576"/>
        </w:trPr>
        <w:tc>
          <w:tcPr>
            <w:tcW w:w="11106" w:type="dxa"/>
            <w:shd w:val="clear" w:color="auto" w:fill="auto"/>
            <w:vAlign w:val="center"/>
          </w:tcPr>
          <w:p w14:paraId="6125E0D0" w14:textId="4D96258C" w:rsidR="00FD4805" w:rsidRPr="00617E99" w:rsidRDefault="00617E99" w:rsidP="00617E99">
            <w:pPr>
              <w:pStyle w:val="BodyText"/>
              <w:spacing w:before="120"/>
              <w:rPr>
                <w:rFonts w:ascii="Segoe UI" w:hAnsi="Segoe UI" w:cs="Segoe UI"/>
                <w:b/>
                <w:color w:val="003DAC"/>
                <w:szCs w:val="24"/>
              </w:rPr>
            </w:pPr>
            <w:r w:rsidRPr="00617E99">
              <w:rPr>
                <w:rFonts w:ascii="Segoe UI" w:hAnsi="Segoe UI" w:cs="Segoe UI"/>
                <w:b/>
                <w:color w:val="003DAC"/>
                <w:szCs w:val="24"/>
              </w:rPr>
              <w:t xml:space="preserve">Program Identifier Changes via </w:t>
            </w:r>
            <w:r w:rsidR="00734C2E">
              <w:rPr>
                <w:rFonts w:ascii="Segoe UI" w:hAnsi="Segoe UI" w:cs="Segoe UI"/>
                <w:b/>
                <w:color w:val="003DAC"/>
                <w:szCs w:val="24"/>
              </w:rPr>
              <w:t xml:space="preserve">SAIG </w:t>
            </w:r>
            <w:r w:rsidRPr="00617E99">
              <w:rPr>
                <w:rFonts w:ascii="Segoe UI" w:hAnsi="Segoe UI" w:cs="Segoe UI"/>
                <w:b/>
                <w:color w:val="003DAC"/>
                <w:szCs w:val="24"/>
              </w:rPr>
              <w:t>Batch</w:t>
            </w:r>
            <w:r w:rsidR="00734C2E">
              <w:rPr>
                <w:rFonts w:ascii="Segoe UI" w:hAnsi="Segoe UI" w:cs="Segoe UI"/>
                <w:b/>
                <w:color w:val="003DAC"/>
                <w:szCs w:val="24"/>
              </w:rPr>
              <w:t xml:space="preserve"> Enrollment Reporting</w:t>
            </w:r>
            <w:r w:rsidRPr="00617E99">
              <w:rPr>
                <w:rFonts w:ascii="Segoe UI" w:hAnsi="Segoe UI" w:cs="Segoe UI"/>
                <w:b/>
                <w:color w:val="003DAC"/>
                <w:szCs w:val="24"/>
              </w:rPr>
              <w:t xml:space="preserve"> and Spreadsheet Submittal</w:t>
            </w:r>
          </w:p>
          <w:p w14:paraId="163E3D4A" w14:textId="7FAC8453" w:rsidR="00A303D1" w:rsidRPr="00617E99" w:rsidRDefault="000259D0" w:rsidP="007471FB">
            <w:pPr>
              <w:pStyle w:val="BodyText"/>
              <w:spacing w:before="120" w:after="120"/>
              <w:rPr>
                <w:rFonts w:ascii="Segoe UI" w:hAnsi="Segoe UI" w:cs="Segoe UI"/>
                <w:color w:val="000000" w:themeColor="text1"/>
                <w:szCs w:val="24"/>
              </w:rPr>
            </w:pPr>
            <w:r w:rsidRPr="00617E99">
              <w:rPr>
                <w:rFonts w:ascii="Segoe UI" w:hAnsi="Segoe UI" w:cs="Segoe UI"/>
                <w:color w:val="000000" w:themeColor="text1"/>
                <w:szCs w:val="24"/>
              </w:rPr>
              <w:t>As mentioned</w:t>
            </w:r>
            <w:r w:rsidR="00865D5A">
              <w:rPr>
                <w:rFonts w:ascii="Segoe UI" w:hAnsi="Segoe UI" w:cs="Segoe UI"/>
                <w:color w:val="000000" w:themeColor="text1"/>
                <w:szCs w:val="24"/>
              </w:rPr>
              <w:t xml:space="preserve"> </w:t>
            </w:r>
            <w:r w:rsidR="00403D2D">
              <w:rPr>
                <w:rFonts w:ascii="Segoe UI" w:hAnsi="Segoe UI" w:cs="Segoe UI"/>
                <w:color w:val="000000" w:themeColor="text1"/>
                <w:szCs w:val="24"/>
              </w:rPr>
              <w:t>above</w:t>
            </w:r>
            <w:r w:rsidRPr="00617E99">
              <w:rPr>
                <w:rFonts w:ascii="Segoe UI" w:hAnsi="Segoe UI" w:cs="Segoe UI"/>
                <w:color w:val="000000" w:themeColor="text1"/>
                <w:szCs w:val="24"/>
              </w:rPr>
              <w:t xml:space="preserve">, a </w:t>
            </w:r>
            <w:r w:rsidR="0026479C" w:rsidRPr="0026479C">
              <w:rPr>
                <w:rFonts w:ascii="Segoe UI" w:hAnsi="Segoe UI" w:cs="Segoe UI"/>
                <w:color w:val="000000" w:themeColor="text1"/>
                <w:szCs w:val="24"/>
              </w:rPr>
              <w:t>program’s identifiers are a combination of the school’s eight-digit OPEID, the CIP Year, the CIP code, the Credential Level, and the Published Program Length in Years</w:t>
            </w:r>
            <w:r w:rsidRPr="00617E99">
              <w:rPr>
                <w:rFonts w:ascii="Segoe UI" w:hAnsi="Segoe UI" w:cs="Segoe UI"/>
                <w:color w:val="000000" w:themeColor="text1"/>
                <w:szCs w:val="24"/>
              </w:rPr>
              <w:t>.</w:t>
            </w:r>
            <w:r w:rsidR="00A303D1" w:rsidRPr="00617E99">
              <w:rPr>
                <w:rFonts w:ascii="Segoe UI" w:hAnsi="Segoe UI" w:cs="Segoe UI"/>
                <w:color w:val="000000" w:themeColor="text1"/>
                <w:szCs w:val="24"/>
              </w:rPr>
              <w:t xml:space="preserve"> </w:t>
            </w:r>
            <w:r w:rsidR="001C50C1">
              <w:rPr>
                <w:rFonts w:ascii="Segoe UI" w:hAnsi="Segoe UI" w:cs="Segoe UI"/>
                <w:color w:val="000000" w:themeColor="text1"/>
                <w:szCs w:val="24"/>
              </w:rPr>
              <w:t>A</w:t>
            </w:r>
            <w:r w:rsidR="00A303D1" w:rsidRPr="00617E99">
              <w:rPr>
                <w:rFonts w:ascii="Segoe UI" w:hAnsi="Segoe UI" w:cs="Segoe UI"/>
                <w:color w:val="000000" w:themeColor="text1"/>
                <w:szCs w:val="24"/>
              </w:rPr>
              <w:t xml:space="preserve"> change or correction to the reported value in any of the program identifiers cause</w:t>
            </w:r>
            <w:r w:rsidR="001C50C1">
              <w:rPr>
                <w:rFonts w:ascii="Segoe UI" w:hAnsi="Segoe UI" w:cs="Segoe UI"/>
                <w:color w:val="000000" w:themeColor="text1"/>
                <w:szCs w:val="24"/>
              </w:rPr>
              <w:t>s</w:t>
            </w:r>
            <w:r w:rsidR="00A303D1" w:rsidRPr="00617E99">
              <w:rPr>
                <w:rFonts w:ascii="Segoe UI" w:hAnsi="Segoe UI" w:cs="Segoe UI"/>
                <w:color w:val="000000" w:themeColor="text1"/>
                <w:szCs w:val="24"/>
              </w:rPr>
              <w:t xml:space="preserve"> a new program to be created. </w:t>
            </w:r>
            <w:r w:rsidR="00F97F62">
              <w:rPr>
                <w:rFonts w:ascii="Segoe UI" w:hAnsi="Segoe UI" w:cs="Segoe UI"/>
                <w:color w:val="000000" w:themeColor="text1"/>
                <w:szCs w:val="24"/>
              </w:rPr>
              <w:t>Previously, to make a correction</w:t>
            </w:r>
            <w:r w:rsidR="00A303D1" w:rsidRPr="00617E99">
              <w:rPr>
                <w:rFonts w:ascii="Segoe UI" w:hAnsi="Segoe UI" w:cs="Segoe UI"/>
                <w:color w:val="000000" w:themeColor="text1"/>
                <w:szCs w:val="24"/>
              </w:rPr>
              <w:t>, the school need</w:t>
            </w:r>
            <w:r w:rsidR="002C440C" w:rsidRPr="00617E99">
              <w:rPr>
                <w:rFonts w:ascii="Segoe UI" w:hAnsi="Segoe UI" w:cs="Segoe UI"/>
                <w:color w:val="000000" w:themeColor="text1"/>
                <w:szCs w:val="24"/>
              </w:rPr>
              <w:t>ed</w:t>
            </w:r>
            <w:r w:rsidR="00A303D1" w:rsidRPr="00617E99">
              <w:rPr>
                <w:rFonts w:ascii="Segoe UI" w:hAnsi="Segoe UI" w:cs="Segoe UI"/>
                <w:color w:val="000000" w:themeColor="text1"/>
                <w:szCs w:val="24"/>
              </w:rPr>
              <w:t xml:space="preserve"> to inactivate the program with incorrect data by </w:t>
            </w:r>
            <w:r w:rsidR="00A303D1" w:rsidRPr="00617E99">
              <w:rPr>
                <w:rFonts w:ascii="Segoe UI" w:hAnsi="Segoe UI" w:cs="Segoe UI"/>
                <w:color w:val="000000" w:themeColor="text1"/>
                <w:szCs w:val="24"/>
              </w:rPr>
              <w:lastRenderedPageBreak/>
              <w:t xml:space="preserve">reporting it with a Program-Level Enrollment Status of ‘X’ – Never Attended </w:t>
            </w:r>
            <w:r w:rsidR="005C47BA" w:rsidRPr="00617E99">
              <w:rPr>
                <w:rFonts w:ascii="Segoe UI" w:hAnsi="Segoe UI" w:cs="Segoe UI"/>
                <w:color w:val="000000" w:themeColor="text1"/>
                <w:szCs w:val="24"/>
              </w:rPr>
              <w:t xml:space="preserve">and </w:t>
            </w:r>
            <w:r w:rsidR="00A303D1" w:rsidRPr="00617E99">
              <w:rPr>
                <w:rFonts w:ascii="Segoe UI" w:hAnsi="Segoe UI" w:cs="Segoe UI"/>
                <w:color w:val="000000" w:themeColor="text1"/>
                <w:szCs w:val="24"/>
              </w:rPr>
              <w:t xml:space="preserve">then report the </w:t>
            </w:r>
            <w:r w:rsidR="002C440C" w:rsidRPr="00617E99">
              <w:rPr>
                <w:rFonts w:ascii="Segoe UI" w:hAnsi="Segoe UI" w:cs="Segoe UI"/>
                <w:color w:val="000000" w:themeColor="text1"/>
                <w:szCs w:val="24"/>
              </w:rPr>
              <w:t xml:space="preserve">new </w:t>
            </w:r>
            <w:r w:rsidR="00A303D1" w:rsidRPr="00617E99">
              <w:rPr>
                <w:rFonts w:ascii="Segoe UI" w:hAnsi="Segoe UI" w:cs="Segoe UI"/>
                <w:color w:val="000000" w:themeColor="text1"/>
                <w:szCs w:val="24"/>
              </w:rPr>
              <w:t xml:space="preserve">program </w:t>
            </w:r>
            <w:r w:rsidR="00167086">
              <w:rPr>
                <w:rFonts w:ascii="Segoe UI" w:hAnsi="Segoe UI" w:cs="Segoe UI"/>
                <w:color w:val="000000" w:themeColor="text1"/>
                <w:szCs w:val="24"/>
              </w:rPr>
              <w:t>with</w:t>
            </w:r>
            <w:r w:rsidR="00167086" w:rsidRPr="00617E99">
              <w:rPr>
                <w:rFonts w:ascii="Segoe UI" w:hAnsi="Segoe UI" w:cs="Segoe UI"/>
                <w:color w:val="000000" w:themeColor="text1"/>
                <w:szCs w:val="24"/>
              </w:rPr>
              <w:t xml:space="preserve"> </w:t>
            </w:r>
            <w:r w:rsidR="00A303D1" w:rsidRPr="00617E99">
              <w:rPr>
                <w:rFonts w:ascii="Segoe UI" w:hAnsi="Segoe UI" w:cs="Segoe UI"/>
                <w:color w:val="000000" w:themeColor="text1"/>
                <w:szCs w:val="24"/>
              </w:rPr>
              <w:t xml:space="preserve">all </w:t>
            </w:r>
            <w:r w:rsidR="00167086">
              <w:rPr>
                <w:rFonts w:ascii="Segoe UI" w:hAnsi="Segoe UI" w:cs="Segoe UI"/>
                <w:color w:val="000000" w:themeColor="text1"/>
                <w:szCs w:val="24"/>
              </w:rPr>
              <w:t xml:space="preserve">associated </w:t>
            </w:r>
            <w:r w:rsidR="00167086" w:rsidRPr="00617E99">
              <w:rPr>
                <w:rFonts w:ascii="Segoe UI" w:hAnsi="Segoe UI" w:cs="Segoe UI"/>
                <w:color w:val="000000" w:themeColor="text1"/>
                <w:szCs w:val="24"/>
              </w:rPr>
              <w:t>program</w:t>
            </w:r>
            <w:r w:rsidR="00167086" w:rsidRPr="00617E99" w:rsidDel="00167086">
              <w:rPr>
                <w:rFonts w:ascii="Segoe UI" w:hAnsi="Segoe UI" w:cs="Segoe UI"/>
                <w:color w:val="000000" w:themeColor="text1"/>
                <w:szCs w:val="24"/>
              </w:rPr>
              <w:t xml:space="preserve"> </w:t>
            </w:r>
            <w:r w:rsidR="00A303D1" w:rsidRPr="00617E99">
              <w:rPr>
                <w:rFonts w:ascii="Segoe UI" w:hAnsi="Segoe UI" w:cs="Segoe UI"/>
                <w:color w:val="000000" w:themeColor="text1"/>
                <w:szCs w:val="24"/>
              </w:rPr>
              <w:t xml:space="preserve">enrollment history. </w:t>
            </w:r>
            <w:r w:rsidRPr="00617E99">
              <w:rPr>
                <w:rFonts w:ascii="Segoe UI" w:hAnsi="Segoe UI" w:cs="Segoe UI"/>
                <w:color w:val="000000" w:themeColor="text1"/>
                <w:szCs w:val="24"/>
              </w:rPr>
              <w:t xml:space="preserve"> </w:t>
            </w:r>
          </w:p>
          <w:p w14:paraId="6181E6B8" w14:textId="43D6885E" w:rsidR="000259D0" w:rsidRPr="00617E99" w:rsidRDefault="000259D0" w:rsidP="007471FB">
            <w:pPr>
              <w:pStyle w:val="BodyText"/>
              <w:spacing w:before="120" w:after="120"/>
              <w:rPr>
                <w:rFonts w:ascii="Segoe UI" w:hAnsi="Segoe UI" w:cs="Segoe UI"/>
                <w:color w:val="000000" w:themeColor="text1"/>
                <w:szCs w:val="24"/>
              </w:rPr>
            </w:pPr>
            <w:r w:rsidRPr="00617E99">
              <w:rPr>
                <w:rFonts w:ascii="Segoe UI" w:hAnsi="Segoe UI" w:cs="Segoe UI"/>
                <w:color w:val="000000" w:themeColor="text1"/>
                <w:szCs w:val="24"/>
              </w:rPr>
              <w:t>Enrollment Reporting has been enhanced to allow schools to report Program Identifier Changes</w:t>
            </w:r>
            <w:r w:rsidR="000D791D">
              <w:rPr>
                <w:rFonts w:ascii="Segoe UI" w:hAnsi="Segoe UI" w:cs="Segoe UI"/>
                <w:color w:val="000000" w:themeColor="text1"/>
                <w:szCs w:val="24"/>
              </w:rPr>
              <w:t>. NSLDS Enrollment Reporting File Layouts have been updated to include</w:t>
            </w:r>
            <w:r w:rsidR="000B45F9">
              <w:rPr>
                <w:rFonts w:ascii="Segoe UI" w:hAnsi="Segoe UI" w:cs="Segoe UI"/>
                <w:color w:val="000000" w:themeColor="text1"/>
                <w:szCs w:val="24"/>
              </w:rPr>
              <w:t xml:space="preserve"> the </w:t>
            </w:r>
            <w:r w:rsidR="000D791D">
              <w:rPr>
                <w:rFonts w:ascii="Segoe UI" w:hAnsi="Segoe UI" w:cs="Segoe UI"/>
                <w:color w:val="000000" w:themeColor="text1"/>
                <w:szCs w:val="24"/>
              </w:rPr>
              <w:t>Current/New Program Identifier Change Record (</w:t>
            </w:r>
            <w:r w:rsidR="00A303D1" w:rsidRPr="00617E99">
              <w:rPr>
                <w:rFonts w:ascii="Segoe UI" w:hAnsi="Segoe UI" w:cs="Segoe UI"/>
                <w:color w:val="000000" w:themeColor="text1"/>
                <w:szCs w:val="24"/>
              </w:rPr>
              <w:t>Record Type 004</w:t>
            </w:r>
            <w:r w:rsidR="000D791D">
              <w:rPr>
                <w:rFonts w:ascii="Segoe UI" w:hAnsi="Segoe UI" w:cs="Segoe UI"/>
                <w:color w:val="000000" w:themeColor="text1"/>
                <w:szCs w:val="24"/>
              </w:rPr>
              <w:t>)</w:t>
            </w:r>
            <w:r w:rsidR="009D029A">
              <w:rPr>
                <w:rFonts w:ascii="Segoe UI" w:hAnsi="Segoe UI" w:cs="Segoe UI"/>
                <w:color w:val="000000" w:themeColor="text1"/>
                <w:szCs w:val="24"/>
              </w:rPr>
              <w:t xml:space="preserve"> for reporting</w:t>
            </w:r>
            <w:r w:rsidR="000D791D">
              <w:rPr>
                <w:rFonts w:ascii="Segoe UI" w:hAnsi="Segoe UI" w:cs="Segoe UI"/>
                <w:color w:val="000000" w:themeColor="text1"/>
                <w:szCs w:val="24"/>
              </w:rPr>
              <w:t xml:space="preserve"> </w:t>
            </w:r>
            <w:r w:rsidRPr="00617E99">
              <w:rPr>
                <w:rFonts w:ascii="Segoe UI" w:hAnsi="Segoe UI" w:cs="Segoe UI"/>
                <w:color w:val="000000" w:themeColor="text1"/>
                <w:szCs w:val="24"/>
              </w:rPr>
              <w:t xml:space="preserve">through </w:t>
            </w:r>
            <w:r w:rsidR="003360B9">
              <w:rPr>
                <w:rFonts w:ascii="Segoe UI" w:hAnsi="Segoe UI" w:cs="Segoe UI"/>
                <w:color w:val="000000" w:themeColor="text1"/>
                <w:szCs w:val="24"/>
              </w:rPr>
              <w:t xml:space="preserve">SAIG </w:t>
            </w:r>
            <w:r w:rsidRPr="00617E99">
              <w:rPr>
                <w:rFonts w:ascii="Segoe UI" w:hAnsi="Segoe UI" w:cs="Segoe UI"/>
                <w:color w:val="000000" w:themeColor="text1"/>
                <w:szCs w:val="24"/>
              </w:rPr>
              <w:t>Batch</w:t>
            </w:r>
            <w:r w:rsidR="003360B9">
              <w:rPr>
                <w:rFonts w:ascii="Segoe UI" w:hAnsi="Segoe UI" w:cs="Segoe UI"/>
                <w:color w:val="000000" w:themeColor="text1"/>
                <w:szCs w:val="24"/>
              </w:rPr>
              <w:t xml:space="preserve"> </w:t>
            </w:r>
            <w:r w:rsidR="00E431B3">
              <w:rPr>
                <w:rFonts w:ascii="Segoe UI" w:hAnsi="Segoe UI" w:cs="Segoe UI"/>
                <w:color w:val="000000" w:themeColor="text1"/>
                <w:szCs w:val="24"/>
              </w:rPr>
              <w:t>submissions</w:t>
            </w:r>
            <w:r w:rsidRPr="00617E99">
              <w:rPr>
                <w:rFonts w:ascii="Segoe UI" w:hAnsi="Segoe UI" w:cs="Segoe UI"/>
                <w:color w:val="000000" w:themeColor="text1"/>
                <w:szCs w:val="24"/>
              </w:rPr>
              <w:t xml:space="preserve"> and </w:t>
            </w:r>
            <w:r w:rsidR="00E5557D">
              <w:rPr>
                <w:rFonts w:ascii="Segoe UI" w:hAnsi="Segoe UI" w:cs="Segoe UI"/>
                <w:color w:val="000000" w:themeColor="text1"/>
                <w:szCs w:val="24"/>
              </w:rPr>
              <w:t xml:space="preserve">the </w:t>
            </w:r>
            <w:r w:rsidRPr="00617E99">
              <w:rPr>
                <w:rFonts w:ascii="Segoe UI" w:hAnsi="Segoe UI" w:cs="Segoe UI"/>
                <w:color w:val="000000" w:themeColor="text1"/>
                <w:szCs w:val="24"/>
              </w:rPr>
              <w:t xml:space="preserve">Spreadsheet Submittal </w:t>
            </w:r>
            <w:r w:rsidR="005F77DD">
              <w:rPr>
                <w:rFonts w:ascii="Segoe UI" w:hAnsi="Segoe UI" w:cs="Segoe UI"/>
                <w:color w:val="000000" w:themeColor="text1"/>
                <w:szCs w:val="24"/>
              </w:rPr>
              <w:t>p</w:t>
            </w:r>
            <w:r w:rsidR="005F77DD" w:rsidRPr="00617E99">
              <w:rPr>
                <w:rFonts w:ascii="Segoe UI" w:hAnsi="Segoe UI" w:cs="Segoe UI"/>
                <w:color w:val="000000" w:themeColor="text1"/>
                <w:szCs w:val="24"/>
              </w:rPr>
              <w:t>rocess</w:t>
            </w:r>
            <w:r w:rsidR="000D791D">
              <w:rPr>
                <w:rFonts w:ascii="Segoe UI" w:hAnsi="Segoe UI" w:cs="Segoe UI"/>
                <w:color w:val="000000" w:themeColor="text1"/>
                <w:szCs w:val="24"/>
              </w:rPr>
              <w:t xml:space="preserve">. </w:t>
            </w:r>
            <w:r w:rsidRPr="00617E99">
              <w:rPr>
                <w:rFonts w:ascii="Segoe UI" w:hAnsi="Segoe UI" w:cs="Segoe UI"/>
                <w:color w:val="000000" w:themeColor="text1"/>
                <w:szCs w:val="24"/>
              </w:rPr>
              <w:t xml:space="preserve"> </w:t>
            </w:r>
          </w:p>
          <w:p w14:paraId="6650DDE1" w14:textId="614067F9" w:rsidR="004F4111" w:rsidRPr="00617E99" w:rsidRDefault="000259D0" w:rsidP="007471FB">
            <w:pPr>
              <w:pStyle w:val="BodyText"/>
              <w:spacing w:before="120" w:after="120"/>
              <w:rPr>
                <w:rFonts w:ascii="Segoe UI" w:hAnsi="Segoe UI" w:cs="Segoe UI"/>
                <w:color w:val="000000" w:themeColor="text1"/>
                <w:szCs w:val="24"/>
              </w:rPr>
            </w:pPr>
            <w:r w:rsidRPr="00617E99">
              <w:rPr>
                <w:rFonts w:ascii="Segoe UI" w:hAnsi="Segoe UI" w:cs="Segoe UI"/>
                <w:color w:val="000000" w:themeColor="text1"/>
                <w:szCs w:val="24"/>
              </w:rPr>
              <w:t xml:space="preserve">As shown in the fixed-width </w:t>
            </w:r>
            <w:r w:rsidR="002D07B2" w:rsidRPr="00617E99">
              <w:rPr>
                <w:rFonts w:ascii="Segoe UI" w:hAnsi="Segoe UI" w:cs="Segoe UI"/>
                <w:color w:val="000000" w:themeColor="text1"/>
                <w:szCs w:val="24"/>
              </w:rPr>
              <w:t xml:space="preserve">Current/New </w:t>
            </w:r>
            <w:r w:rsidRPr="00617E99">
              <w:rPr>
                <w:rFonts w:ascii="Segoe UI" w:hAnsi="Segoe UI" w:cs="Segoe UI"/>
                <w:color w:val="000000" w:themeColor="text1"/>
                <w:szCs w:val="24"/>
              </w:rPr>
              <w:t xml:space="preserve">Program Identifier Change Record layout </w:t>
            </w:r>
            <w:r w:rsidR="008A7116" w:rsidRPr="00617E99">
              <w:rPr>
                <w:rFonts w:ascii="Segoe UI" w:hAnsi="Segoe UI" w:cs="Segoe UI"/>
                <w:color w:val="000000" w:themeColor="text1"/>
                <w:szCs w:val="24"/>
              </w:rPr>
              <w:t>(Record Type 004)</w:t>
            </w:r>
            <w:r w:rsidRPr="00617E99">
              <w:rPr>
                <w:rFonts w:ascii="Segoe UI" w:hAnsi="Segoe UI" w:cs="Segoe UI"/>
                <w:color w:val="000000" w:themeColor="text1"/>
                <w:szCs w:val="24"/>
              </w:rPr>
              <w:t xml:space="preserve"> below, </w:t>
            </w:r>
            <w:r w:rsidR="000D791D">
              <w:rPr>
                <w:rFonts w:ascii="Segoe UI" w:hAnsi="Segoe UI" w:cs="Segoe UI"/>
                <w:color w:val="000000" w:themeColor="text1"/>
                <w:szCs w:val="24"/>
              </w:rPr>
              <w:t xml:space="preserve">all records in a bundle </w:t>
            </w:r>
            <w:r w:rsidR="000D791D" w:rsidRPr="00106851">
              <w:rPr>
                <w:rFonts w:ascii="Segoe UI" w:hAnsi="Segoe UI" w:cs="Segoe UI"/>
                <w:color w:val="000000" w:themeColor="text1"/>
                <w:szCs w:val="24"/>
              </w:rPr>
              <w:t>must have the same values for Student Current SSN and OPEID</w:t>
            </w:r>
            <w:r w:rsidR="000D791D">
              <w:rPr>
                <w:rFonts w:ascii="Segoe UI" w:hAnsi="Segoe UI" w:cs="Segoe UI"/>
                <w:color w:val="000000" w:themeColor="text1"/>
                <w:szCs w:val="24"/>
              </w:rPr>
              <w:t xml:space="preserve"> and the </w:t>
            </w:r>
            <w:r w:rsidRPr="00617E99">
              <w:rPr>
                <w:rFonts w:ascii="Segoe UI" w:hAnsi="Segoe UI" w:cs="Segoe UI"/>
                <w:color w:val="000000" w:themeColor="text1"/>
                <w:szCs w:val="24"/>
              </w:rPr>
              <w:t xml:space="preserve">school </w:t>
            </w:r>
            <w:r w:rsidR="00A303D1" w:rsidRPr="00617E99">
              <w:rPr>
                <w:rFonts w:ascii="Segoe UI" w:hAnsi="Segoe UI" w:cs="Segoe UI"/>
                <w:color w:val="000000" w:themeColor="text1"/>
                <w:szCs w:val="24"/>
              </w:rPr>
              <w:t xml:space="preserve">must </w:t>
            </w:r>
            <w:r w:rsidRPr="00617E99">
              <w:rPr>
                <w:rFonts w:ascii="Segoe UI" w:hAnsi="Segoe UI" w:cs="Segoe UI"/>
                <w:color w:val="000000" w:themeColor="text1"/>
                <w:szCs w:val="24"/>
              </w:rPr>
              <w:t>provid</w:t>
            </w:r>
            <w:r w:rsidR="00A303D1" w:rsidRPr="00617E99">
              <w:rPr>
                <w:rFonts w:ascii="Segoe UI" w:hAnsi="Segoe UI" w:cs="Segoe UI"/>
                <w:color w:val="000000" w:themeColor="text1"/>
                <w:szCs w:val="24"/>
              </w:rPr>
              <w:t xml:space="preserve">e </w:t>
            </w:r>
            <w:r w:rsidR="00B76E9D" w:rsidRPr="00617E99">
              <w:rPr>
                <w:rFonts w:ascii="Segoe UI" w:hAnsi="Segoe UI" w:cs="Segoe UI"/>
                <w:color w:val="000000" w:themeColor="text1"/>
                <w:szCs w:val="24"/>
              </w:rPr>
              <w:t>all</w:t>
            </w:r>
            <w:r w:rsidRPr="00617E99">
              <w:rPr>
                <w:rFonts w:ascii="Segoe UI" w:hAnsi="Segoe UI" w:cs="Segoe UI"/>
                <w:color w:val="000000" w:themeColor="text1"/>
                <w:szCs w:val="24"/>
              </w:rPr>
              <w:t xml:space="preserve"> </w:t>
            </w:r>
            <w:r w:rsidR="00A303D1" w:rsidRPr="00617E99">
              <w:rPr>
                <w:rFonts w:ascii="Segoe UI" w:hAnsi="Segoe UI" w:cs="Segoe UI"/>
                <w:color w:val="000000" w:themeColor="text1"/>
                <w:szCs w:val="24"/>
              </w:rPr>
              <w:t xml:space="preserve">identifiers for the </w:t>
            </w:r>
            <w:r w:rsidR="00F248E1" w:rsidRPr="00553124">
              <w:rPr>
                <w:rFonts w:ascii="Segoe UI" w:hAnsi="Segoe UI" w:cs="Segoe UI"/>
                <w:color w:val="000000" w:themeColor="text1"/>
                <w:szCs w:val="24"/>
              </w:rPr>
              <w:t>C</w:t>
            </w:r>
            <w:r w:rsidR="00A303D1" w:rsidRPr="00553124">
              <w:rPr>
                <w:rFonts w:ascii="Segoe UI" w:hAnsi="Segoe UI" w:cs="Segoe UI"/>
                <w:color w:val="000000" w:themeColor="text1"/>
                <w:szCs w:val="24"/>
              </w:rPr>
              <w:t xml:space="preserve">urrent </w:t>
            </w:r>
            <w:r w:rsidR="00F248E1" w:rsidRPr="00553124">
              <w:rPr>
                <w:rFonts w:ascii="Segoe UI" w:hAnsi="Segoe UI" w:cs="Segoe UI"/>
                <w:color w:val="000000" w:themeColor="text1"/>
                <w:szCs w:val="24"/>
              </w:rPr>
              <w:t>P</w:t>
            </w:r>
            <w:r w:rsidR="00A303D1" w:rsidRPr="00196AFF">
              <w:rPr>
                <w:rFonts w:ascii="Segoe UI" w:hAnsi="Segoe UI" w:cs="Segoe UI"/>
                <w:color w:val="000000" w:themeColor="text1"/>
                <w:szCs w:val="24"/>
              </w:rPr>
              <w:t>rogra</w:t>
            </w:r>
            <w:r w:rsidR="00A303D1" w:rsidRPr="00617E99">
              <w:rPr>
                <w:rFonts w:ascii="Segoe UI" w:hAnsi="Segoe UI" w:cs="Segoe UI"/>
                <w:color w:val="000000" w:themeColor="text1"/>
                <w:szCs w:val="24"/>
              </w:rPr>
              <w:t xml:space="preserve">m as well as the </w:t>
            </w:r>
            <w:r w:rsidR="00F248E1" w:rsidRPr="00617E99">
              <w:rPr>
                <w:rFonts w:ascii="Segoe UI" w:hAnsi="Segoe UI" w:cs="Segoe UI"/>
                <w:color w:val="000000" w:themeColor="text1"/>
                <w:szCs w:val="24"/>
              </w:rPr>
              <w:t>New Program</w:t>
            </w:r>
            <w:r w:rsidR="00A303D1" w:rsidRPr="00617E99">
              <w:rPr>
                <w:rFonts w:ascii="Segoe UI" w:hAnsi="Segoe UI" w:cs="Segoe UI"/>
                <w:color w:val="000000" w:themeColor="text1"/>
                <w:szCs w:val="24"/>
              </w:rPr>
              <w:t>.</w:t>
            </w:r>
            <w:r w:rsidRPr="00617E99">
              <w:rPr>
                <w:rFonts w:ascii="Segoe UI" w:hAnsi="Segoe UI" w:cs="Segoe UI"/>
                <w:color w:val="000000" w:themeColor="text1"/>
                <w:szCs w:val="24"/>
              </w:rPr>
              <w:t xml:space="preserve">  The </w:t>
            </w:r>
            <w:r w:rsidR="00F248E1" w:rsidRPr="00617E99">
              <w:rPr>
                <w:rFonts w:ascii="Segoe UI" w:hAnsi="Segoe UI" w:cs="Segoe UI"/>
                <w:color w:val="000000" w:themeColor="text1"/>
                <w:szCs w:val="24"/>
              </w:rPr>
              <w:t>C</w:t>
            </w:r>
            <w:r w:rsidRPr="00617E99">
              <w:rPr>
                <w:rFonts w:ascii="Segoe UI" w:hAnsi="Segoe UI" w:cs="Segoe UI"/>
                <w:color w:val="000000" w:themeColor="text1"/>
                <w:szCs w:val="24"/>
              </w:rPr>
              <w:t xml:space="preserve">urrent </w:t>
            </w:r>
            <w:r w:rsidR="00F248E1" w:rsidRPr="00617E99">
              <w:rPr>
                <w:rFonts w:ascii="Segoe UI" w:hAnsi="Segoe UI" w:cs="Segoe UI"/>
                <w:color w:val="000000" w:themeColor="text1"/>
                <w:szCs w:val="24"/>
              </w:rPr>
              <w:t>P</w:t>
            </w:r>
            <w:r w:rsidRPr="00617E99">
              <w:rPr>
                <w:rFonts w:ascii="Segoe UI" w:hAnsi="Segoe UI" w:cs="Segoe UI"/>
                <w:color w:val="000000" w:themeColor="text1"/>
                <w:szCs w:val="24"/>
              </w:rPr>
              <w:t xml:space="preserve">rogram is the program the school has already </w:t>
            </w:r>
            <w:r w:rsidR="00C96F81" w:rsidRPr="00617E99">
              <w:rPr>
                <w:rFonts w:ascii="Segoe UI" w:hAnsi="Segoe UI" w:cs="Segoe UI"/>
                <w:color w:val="000000" w:themeColor="text1"/>
                <w:szCs w:val="24"/>
              </w:rPr>
              <w:t xml:space="preserve">successfully </w:t>
            </w:r>
            <w:r w:rsidRPr="00617E99">
              <w:rPr>
                <w:rFonts w:ascii="Segoe UI" w:hAnsi="Segoe UI" w:cs="Segoe UI"/>
                <w:color w:val="000000" w:themeColor="text1"/>
                <w:szCs w:val="24"/>
              </w:rPr>
              <w:t>reported to NSLDS</w:t>
            </w:r>
            <w:r w:rsidR="00B76E9D" w:rsidRPr="00617E99">
              <w:rPr>
                <w:rFonts w:ascii="Segoe UI" w:hAnsi="Segoe UI" w:cs="Segoe UI"/>
                <w:color w:val="000000" w:themeColor="text1"/>
                <w:szCs w:val="24"/>
              </w:rPr>
              <w:t xml:space="preserve"> </w:t>
            </w:r>
            <w:r w:rsidR="00AF5555">
              <w:rPr>
                <w:rFonts w:ascii="Segoe UI" w:hAnsi="Segoe UI" w:cs="Segoe UI"/>
                <w:color w:val="000000" w:themeColor="text1"/>
                <w:szCs w:val="24"/>
              </w:rPr>
              <w:t xml:space="preserve">and </w:t>
            </w:r>
            <w:r w:rsidR="00B76E9D" w:rsidRPr="00617E99">
              <w:rPr>
                <w:rFonts w:ascii="Segoe UI" w:hAnsi="Segoe UI" w:cs="Segoe UI"/>
                <w:color w:val="000000" w:themeColor="text1"/>
                <w:szCs w:val="24"/>
              </w:rPr>
              <w:t>the school is needing to correct</w:t>
            </w:r>
            <w:r w:rsidR="00005BB0" w:rsidRPr="00617E99">
              <w:rPr>
                <w:rFonts w:ascii="Segoe UI" w:hAnsi="Segoe UI" w:cs="Segoe UI"/>
                <w:color w:val="000000" w:themeColor="text1"/>
                <w:szCs w:val="24"/>
              </w:rPr>
              <w:t xml:space="preserve">, whether the program is </w:t>
            </w:r>
            <w:r w:rsidRPr="00617E99">
              <w:rPr>
                <w:rFonts w:ascii="Segoe UI" w:hAnsi="Segoe UI" w:cs="Segoe UI"/>
                <w:color w:val="000000" w:themeColor="text1"/>
                <w:szCs w:val="24"/>
              </w:rPr>
              <w:t xml:space="preserve">currently on the roster or may have been on the roster at some </w:t>
            </w:r>
            <w:r w:rsidR="00C96F81" w:rsidRPr="00617E99">
              <w:rPr>
                <w:rFonts w:ascii="Segoe UI" w:hAnsi="Segoe UI" w:cs="Segoe UI"/>
                <w:color w:val="000000" w:themeColor="text1"/>
                <w:szCs w:val="24"/>
              </w:rPr>
              <w:t>point</w:t>
            </w:r>
            <w:r w:rsidRPr="00617E99">
              <w:rPr>
                <w:rFonts w:ascii="Segoe UI" w:hAnsi="Segoe UI" w:cs="Segoe UI"/>
                <w:color w:val="000000" w:themeColor="text1"/>
                <w:szCs w:val="24"/>
              </w:rPr>
              <w:t xml:space="preserve"> in the past. The </w:t>
            </w:r>
            <w:r w:rsidR="00F248E1" w:rsidRPr="00617E99">
              <w:rPr>
                <w:rFonts w:ascii="Segoe UI" w:hAnsi="Segoe UI" w:cs="Segoe UI"/>
                <w:color w:val="000000" w:themeColor="text1"/>
                <w:szCs w:val="24"/>
              </w:rPr>
              <w:t>New P</w:t>
            </w:r>
            <w:r w:rsidRPr="00617E99">
              <w:rPr>
                <w:rFonts w:ascii="Segoe UI" w:hAnsi="Segoe UI" w:cs="Segoe UI"/>
                <w:color w:val="000000" w:themeColor="text1"/>
                <w:szCs w:val="24"/>
              </w:rPr>
              <w:t>rogram</w:t>
            </w:r>
            <w:r w:rsidR="00B76E9D" w:rsidRPr="00617E99">
              <w:rPr>
                <w:rFonts w:ascii="Segoe UI" w:hAnsi="Segoe UI" w:cs="Segoe UI"/>
                <w:color w:val="000000" w:themeColor="text1"/>
                <w:szCs w:val="24"/>
              </w:rPr>
              <w:t xml:space="preserve"> i</w:t>
            </w:r>
            <w:r w:rsidRPr="00617E99">
              <w:rPr>
                <w:rFonts w:ascii="Segoe UI" w:hAnsi="Segoe UI" w:cs="Segoe UI"/>
                <w:color w:val="000000" w:themeColor="text1"/>
                <w:szCs w:val="24"/>
              </w:rPr>
              <w:t xml:space="preserve">s </w:t>
            </w:r>
            <w:r w:rsidR="00B76E9D" w:rsidRPr="00617E99">
              <w:rPr>
                <w:rFonts w:ascii="Segoe UI" w:hAnsi="Segoe UI" w:cs="Segoe UI"/>
                <w:color w:val="000000" w:themeColor="text1"/>
                <w:szCs w:val="24"/>
              </w:rPr>
              <w:t xml:space="preserve">the program with the corrected identifiers. </w:t>
            </w:r>
            <w:r w:rsidR="00AF5555">
              <w:rPr>
                <w:rFonts w:ascii="Segoe UI" w:hAnsi="Segoe UI" w:cs="Segoe UI"/>
                <w:color w:val="000000" w:themeColor="text1"/>
                <w:szCs w:val="24"/>
              </w:rPr>
              <w:t>Please note that the</w:t>
            </w:r>
            <w:r w:rsidR="00B76E9D" w:rsidRPr="00617E99">
              <w:rPr>
                <w:rFonts w:ascii="Segoe UI" w:hAnsi="Segoe UI" w:cs="Segoe UI"/>
                <w:color w:val="000000" w:themeColor="text1"/>
                <w:szCs w:val="24"/>
              </w:rPr>
              <w:t xml:space="preserve"> </w:t>
            </w:r>
            <w:r w:rsidR="00F248E1" w:rsidRPr="00617E99">
              <w:rPr>
                <w:rFonts w:ascii="Segoe UI" w:hAnsi="Segoe UI" w:cs="Segoe UI"/>
                <w:color w:val="000000" w:themeColor="text1"/>
                <w:szCs w:val="24"/>
              </w:rPr>
              <w:t xml:space="preserve">New Program </w:t>
            </w:r>
            <w:r w:rsidR="00B76E9D" w:rsidRPr="00617E99">
              <w:rPr>
                <w:rFonts w:ascii="Segoe UI" w:hAnsi="Segoe UI" w:cs="Segoe UI"/>
                <w:color w:val="000000" w:themeColor="text1"/>
                <w:szCs w:val="24"/>
              </w:rPr>
              <w:t xml:space="preserve">cannot be </w:t>
            </w:r>
            <w:r w:rsidR="00F01231">
              <w:rPr>
                <w:rFonts w:ascii="Segoe UI" w:hAnsi="Segoe UI" w:cs="Segoe UI"/>
                <w:color w:val="000000" w:themeColor="text1"/>
                <w:szCs w:val="24"/>
              </w:rPr>
              <w:t xml:space="preserve">the same as </w:t>
            </w:r>
            <w:r w:rsidR="00B76E9D" w:rsidRPr="00617E99">
              <w:rPr>
                <w:rFonts w:ascii="Segoe UI" w:hAnsi="Segoe UI" w:cs="Segoe UI"/>
                <w:color w:val="000000" w:themeColor="text1"/>
                <w:szCs w:val="24"/>
              </w:rPr>
              <w:t xml:space="preserve">an </w:t>
            </w:r>
            <w:r w:rsidR="00AF5555">
              <w:rPr>
                <w:rFonts w:ascii="Segoe UI" w:hAnsi="Segoe UI" w:cs="Segoe UI"/>
                <w:color w:val="000000" w:themeColor="text1"/>
                <w:szCs w:val="24"/>
              </w:rPr>
              <w:t>existing</w:t>
            </w:r>
            <w:r w:rsidR="00AF5555" w:rsidRPr="00617E99">
              <w:rPr>
                <w:rFonts w:ascii="Segoe UI" w:hAnsi="Segoe UI" w:cs="Segoe UI"/>
                <w:color w:val="000000" w:themeColor="text1"/>
                <w:szCs w:val="24"/>
              </w:rPr>
              <w:t xml:space="preserve"> </w:t>
            </w:r>
            <w:r w:rsidR="00B76E9D" w:rsidRPr="00617E99">
              <w:rPr>
                <w:rFonts w:ascii="Segoe UI" w:hAnsi="Segoe UI" w:cs="Segoe UI"/>
                <w:color w:val="000000" w:themeColor="text1"/>
                <w:szCs w:val="24"/>
              </w:rPr>
              <w:t>program for the student on NSLDS.</w:t>
            </w:r>
          </w:p>
          <w:p w14:paraId="36DCF645" w14:textId="0D206260" w:rsidR="00B32DF2" w:rsidRPr="00B32DF2" w:rsidRDefault="00B32DF2" w:rsidP="00515197">
            <w:pPr>
              <w:tabs>
                <w:tab w:val="right" w:pos="10170"/>
              </w:tabs>
              <w:suppressAutoHyphens/>
              <w:spacing w:before="120" w:after="120"/>
              <w:jc w:val="center"/>
              <w:rPr>
                <w:rFonts w:cs="Segoe UI"/>
                <w:szCs w:val="24"/>
              </w:rPr>
            </w:pPr>
            <w:r>
              <w:rPr>
                <w:rFonts w:cs="Segoe UI"/>
                <w:noProof/>
                <w:szCs w:val="24"/>
              </w:rPr>
              <w:drawing>
                <wp:inline distT="0" distB="0" distL="0" distR="0" wp14:anchorId="2E6AA437" wp14:editId="1C9983B8">
                  <wp:extent cx="6800850" cy="2853812"/>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nrollment Reporting Roster Screenshot (3).png"/>
                          <pic:cNvPicPr/>
                        </pic:nvPicPr>
                        <pic:blipFill rotWithShape="1">
                          <a:blip r:embed="rId22">
                            <a:extLst>
                              <a:ext uri="{28A0092B-C50C-407E-A947-70E740481C1C}">
                                <a14:useLocalDpi xmlns:a14="http://schemas.microsoft.com/office/drawing/2010/main" val="0"/>
                              </a:ext>
                            </a:extLst>
                          </a:blip>
                          <a:srcRect b="66647"/>
                          <a:stretch/>
                        </pic:blipFill>
                        <pic:spPr bwMode="auto">
                          <a:xfrm>
                            <a:off x="0" y="0"/>
                            <a:ext cx="6859812" cy="2878554"/>
                          </a:xfrm>
                          <a:prstGeom prst="rect">
                            <a:avLst/>
                          </a:prstGeom>
                          <a:ln>
                            <a:noFill/>
                          </a:ln>
                          <a:extLst>
                            <a:ext uri="{53640926-AAD7-44D8-BBD7-CCE9431645EC}">
                              <a14:shadowObscured xmlns:a14="http://schemas.microsoft.com/office/drawing/2010/main"/>
                            </a:ext>
                          </a:extLst>
                        </pic:spPr>
                      </pic:pic>
                    </a:graphicData>
                  </a:graphic>
                </wp:inline>
              </w:drawing>
            </w:r>
          </w:p>
          <w:p w14:paraId="5B156390" w14:textId="5E86FD9B" w:rsidR="00515197" w:rsidRDefault="00515197" w:rsidP="00515197">
            <w:pPr>
              <w:pStyle w:val="BodyText"/>
              <w:spacing w:before="120" w:after="120"/>
              <w:rPr>
                <w:rFonts w:ascii="Segoe UI" w:hAnsi="Segoe UI" w:cs="Segoe UI"/>
                <w:color w:val="000000" w:themeColor="text1"/>
                <w:szCs w:val="24"/>
              </w:rPr>
            </w:pPr>
            <w:r>
              <w:rPr>
                <w:rFonts w:ascii="Segoe UI" w:hAnsi="Segoe UI" w:cs="Segoe UI"/>
                <w:noProof/>
                <w:color w:val="000000" w:themeColor="text1"/>
                <w:szCs w:val="24"/>
              </w:rPr>
              <w:lastRenderedPageBreak/>
              <w:drawing>
                <wp:inline distT="0" distB="0" distL="0" distR="0" wp14:anchorId="0FB351F1" wp14:editId="7A072856">
                  <wp:extent cx="6692844" cy="8659640"/>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nrollment Reporting Roster Screenshot (2).png"/>
                          <pic:cNvPicPr/>
                        </pic:nvPicPr>
                        <pic:blipFill rotWithShape="1">
                          <a:blip r:embed="rId23">
                            <a:extLst>
                              <a:ext uri="{28A0092B-C50C-407E-A947-70E740481C1C}">
                                <a14:useLocalDpi xmlns:a14="http://schemas.microsoft.com/office/drawing/2010/main" val="0"/>
                              </a:ext>
                            </a:extLst>
                          </a:blip>
                          <a:srcRect b="13988"/>
                          <a:stretch/>
                        </pic:blipFill>
                        <pic:spPr bwMode="auto">
                          <a:xfrm>
                            <a:off x="0" y="0"/>
                            <a:ext cx="6697104" cy="8665151"/>
                          </a:xfrm>
                          <a:prstGeom prst="rect">
                            <a:avLst/>
                          </a:prstGeom>
                          <a:ln>
                            <a:noFill/>
                          </a:ln>
                          <a:extLst>
                            <a:ext uri="{53640926-AAD7-44D8-BBD7-CCE9431645EC}">
                              <a14:shadowObscured xmlns:a14="http://schemas.microsoft.com/office/drawing/2010/main"/>
                            </a:ext>
                          </a:extLst>
                        </pic:spPr>
                      </pic:pic>
                    </a:graphicData>
                  </a:graphic>
                </wp:inline>
              </w:drawing>
            </w:r>
          </w:p>
          <w:p w14:paraId="44B8A15F" w14:textId="478B7862" w:rsidR="00610DC7" w:rsidRDefault="00515197" w:rsidP="00515197">
            <w:pPr>
              <w:pStyle w:val="BodyText"/>
              <w:spacing w:before="120" w:after="120"/>
              <w:rPr>
                <w:rFonts w:ascii="Segoe UI" w:hAnsi="Segoe UI" w:cs="Segoe UI"/>
                <w:color w:val="000000" w:themeColor="text1"/>
                <w:szCs w:val="24"/>
              </w:rPr>
            </w:pPr>
            <w:r>
              <w:rPr>
                <w:rFonts w:ascii="Segoe UI" w:hAnsi="Segoe UI" w:cs="Segoe UI"/>
                <w:noProof/>
                <w:color w:val="000000" w:themeColor="text1"/>
                <w:szCs w:val="24"/>
              </w:rPr>
              <w:lastRenderedPageBreak/>
              <w:drawing>
                <wp:inline distT="0" distB="0" distL="0" distR="0" wp14:anchorId="2EC03075" wp14:editId="3C943832">
                  <wp:extent cx="6852064" cy="6375400"/>
                  <wp:effectExtent l="0" t="0" r="635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nrollment Reporting Roster Screenshot (2).png"/>
                          <pic:cNvPicPr/>
                        </pic:nvPicPr>
                        <pic:blipFill rotWithShape="1">
                          <a:blip r:embed="rId24">
                            <a:extLst>
                              <a:ext uri="{28A0092B-C50C-407E-A947-70E740481C1C}">
                                <a14:useLocalDpi xmlns:a14="http://schemas.microsoft.com/office/drawing/2010/main" val="0"/>
                              </a:ext>
                            </a:extLst>
                          </a:blip>
                          <a:srcRect b="45079"/>
                          <a:stretch/>
                        </pic:blipFill>
                        <pic:spPr bwMode="auto">
                          <a:xfrm>
                            <a:off x="0" y="0"/>
                            <a:ext cx="6872236" cy="6394169"/>
                          </a:xfrm>
                          <a:prstGeom prst="rect">
                            <a:avLst/>
                          </a:prstGeom>
                          <a:ln>
                            <a:noFill/>
                          </a:ln>
                          <a:extLst>
                            <a:ext uri="{53640926-AAD7-44D8-BBD7-CCE9431645EC}">
                              <a14:shadowObscured xmlns:a14="http://schemas.microsoft.com/office/drawing/2010/main"/>
                            </a:ext>
                          </a:extLst>
                        </pic:spPr>
                      </pic:pic>
                    </a:graphicData>
                  </a:graphic>
                </wp:inline>
              </w:drawing>
            </w:r>
            <w:r w:rsidR="00702CEF">
              <w:rPr>
                <w:rFonts w:ascii="Segoe UI" w:hAnsi="Segoe UI" w:cs="Segoe UI"/>
                <w:noProof/>
                <w:color w:val="000000" w:themeColor="text1"/>
                <w:szCs w:val="24"/>
              </w:rPr>
              <w:lastRenderedPageBreak/>
              <w:drawing>
                <wp:inline distT="0" distB="0" distL="0" distR="0" wp14:anchorId="35E87718" wp14:editId="39C0847D">
                  <wp:extent cx="6882350" cy="80391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nrollment Reporting Roster Screenshot (2).png"/>
                          <pic:cNvPicPr/>
                        </pic:nvPicPr>
                        <pic:blipFill rotWithShape="1">
                          <a:blip r:embed="rId25">
                            <a:extLst>
                              <a:ext uri="{28A0092B-C50C-407E-A947-70E740481C1C}">
                                <a14:useLocalDpi xmlns:a14="http://schemas.microsoft.com/office/drawing/2010/main" val="0"/>
                              </a:ext>
                            </a:extLst>
                          </a:blip>
                          <a:srcRect b="23181"/>
                          <a:stretch/>
                        </pic:blipFill>
                        <pic:spPr bwMode="auto">
                          <a:xfrm>
                            <a:off x="0" y="0"/>
                            <a:ext cx="6891831" cy="8050175"/>
                          </a:xfrm>
                          <a:prstGeom prst="rect">
                            <a:avLst/>
                          </a:prstGeom>
                          <a:ln>
                            <a:noFill/>
                          </a:ln>
                          <a:extLst>
                            <a:ext uri="{53640926-AAD7-44D8-BBD7-CCE9431645EC}">
                              <a14:shadowObscured xmlns:a14="http://schemas.microsoft.com/office/drawing/2010/main"/>
                            </a:ext>
                          </a:extLst>
                        </pic:spPr>
                      </pic:pic>
                    </a:graphicData>
                  </a:graphic>
                </wp:inline>
              </w:drawing>
            </w:r>
            <w:r w:rsidR="008633ED">
              <w:rPr>
                <w:rFonts w:ascii="Segoe UI" w:hAnsi="Segoe UI" w:cs="Segoe UI"/>
                <w:noProof/>
                <w:color w:val="000000" w:themeColor="text1"/>
                <w:szCs w:val="24"/>
              </w:rPr>
              <w:lastRenderedPageBreak/>
              <w:drawing>
                <wp:inline distT="0" distB="0" distL="0" distR="0" wp14:anchorId="172D90EB" wp14:editId="191B8704">
                  <wp:extent cx="6904158" cy="85407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nrollment Reporting Roster Screenshot (2).png"/>
                          <pic:cNvPicPr/>
                        </pic:nvPicPr>
                        <pic:blipFill rotWithShape="1">
                          <a:blip r:embed="rId26">
                            <a:extLst>
                              <a:ext uri="{28A0092B-C50C-407E-A947-70E740481C1C}">
                                <a14:useLocalDpi xmlns:a14="http://schemas.microsoft.com/office/drawing/2010/main" val="0"/>
                              </a:ext>
                            </a:extLst>
                          </a:blip>
                          <a:srcRect b="32372"/>
                          <a:stretch/>
                        </pic:blipFill>
                        <pic:spPr bwMode="auto">
                          <a:xfrm>
                            <a:off x="0" y="0"/>
                            <a:ext cx="6930051" cy="8572780"/>
                          </a:xfrm>
                          <a:prstGeom prst="rect">
                            <a:avLst/>
                          </a:prstGeom>
                          <a:ln>
                            <a:noFill/>
                          </a:ln>
                          <a:extLst>
                            <a:ext uri="{53640926-AAD7-44D8-BBD7-CCE9431645EC}">
                              <a14:shadowObscured xmlns:a14="http://schemas.microsoft.com/office/drawing/2010/main"/>
                            </a:ext>
                          </a:extLst>
                        </pic:spPr>
                      </pic:pic>
                    </a:graphicData>
                  </a:graphic>
                </wp:inline>
              </w:drawing>
            </w:r>
            <w:r w:rsidR="008633ED">
              <w:rPr>
                <w:rFonts w:ascii="Segoe UI" w:hAnsi="Segoe UI" w:cs="Segoe UI"/>
                <w:noProof/>
                <w:color w:val="000000" w:themeColor="text1"/>
                <w:szCs w:val="24"/>
              </w:rPr>
              <w:lastRenderedPageBreak/>
              <w:drawing>
                <wp:inline distT="0" distB="0" distL="0" distR="0" wp14:anchorId="7E0ED6C9" wp14:editId="29982284">
                  <wp:extent cx="6902450" cy="4734746"/>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nrollment Reporting Roster Screenshot (2).png"/>
                          <pic:cNvPicPr/>
                        </pic:nvPicPr>
                        <pic:blipFill rotWithShape="1">
                          <a:blip r:embed="rId26">
                            <a:extLst>
                              <a:ext uri="{28A0092B-C50C-407E-A947-70E740481C1C}">
                                <a14:useLocalDpi xmlns:a14="http://schemas.microsoft.com/office/drawing/2010/main" val="0"/>
                              </a:ext>
                            </a:extLst>
                          </a:blip>
                          <a:srcRect t="62500"/>
                          <a:stretch/>
                        </pic:blipFill>
                        <pic:spPr bwMode="auto">
                          <a:xfrm>
                            <a:off x="0" y="0"/>
                            <a:ext cx="6922900" cy="4748774"/>
                          </a:xfrm>
                          <a:prstGeom prst="rect">
                            <a:avLst/>
                          </a:prstGeom>
                          <a:ln>
                            <a:noFill/>
                          </a:ln>
                          <a:extLst>
                            <a:ext uri="{53640926-AAD7-44D8-BBD7-CCE9431645EC}">
                              <a14:shadowObscured xmlns:a14="http://schemas.microsoft.com/office/drawing/2010/main"/>
                            </a:ext>
                          </a:extLst>
                        </pic:spPr>
                      </pic:pic>
                    </a:graphicData>
                  </a:graphic>
                </wp:inline>
              </w:drawing>
            </w:r>
            <w:r w:rsidR="00414457">
              <w:rPr>
                <w:rFonts w:ascii="Segoe UI" w:hAnsi="Segoe UI" w:cs="Segoe UI"/>
                <w:color w:val="000000" w:themeColor="text1"/>
                <w:szCs w:val="24"/>
              </w:rPr>
              <w:t xml:space="preserve">A </w:t>
            </w:r>
            <w:r w:rsidR="000259D0" w:rsidRPr="000E1E1C">
              <w:rPr>
                <w:rFonts w:ascii="Segoe UI" w:hAnsi="Segoe UI" w:cs="Segoe UI"/>
                <w:color w:val="000000" w:themeColor="text1"/>
                <w:szCs w:val="24"/>
              </w:rPr>
              <w:t>Program Identifier Change</w:t>
            </w:r>
            <w:r w:rsidR="00667231" w:rsidRPr="000E1E1C">
              <w:rPr>
                <w:rFonts w:ascii="Segoe UI" w:hAnsi="Segoe UI" w:cs="Segoe UI"/>
                <w:color w:val="000000" w:themeColor="text1"/>
                <w:szCs w:val="24"/>
              </w:rPr>
              <w:t xml:space="preserve"> </w:t>
            </w:r>
            <w:r w:rsidR="00414457">
              <w:rPr>
                <w:rFonts w:ascii="Segoe UI" w:hAnsi="Segoe UI" w:cs="Segoe UI"/>
                <w:color w:val="000000" w:themeColor="text1"/>
                <w:szCs w:val="24"/>
              </w:rPr>
              <w:t xml:space="preserve">works like an </w:t>
            </w:r>
            <w:r w:rsidR="00414457" w:rsidRPr="003F313C">
              <w:rPr>
                <w:rFonts w:ascii="Segoe UI" w:hAnsi="Segoe UI" w:cs="Segoe UI"/>
                <w:color w:val="000000" w:themeColor="text1"/>
                <w:szCs w:val="24"/>
              </w:rPr>
              <w:t>auto-conversion</w:t>
            </w:r>
            <w:r w:rsidR="00414457">
              <w:rPr>
                <w:rFonts w:ascii="Segoe UI" w:hAnsi="Segoe UI" w:cs="Segoe UI"/>
                <w:color w:val="000000" w:themeColor="text1"/>
                <w:szCs w:val="24"/>
              </w:rPr>
              <w:t xml:space="preserve">. </w:t>
            </w:r>
            <w:r w:rsidR="00414457" w:rsidRPr="00955757">
              <w:rPr>
                <w:rFonts w:ascii="Segoe UI" w:hAnsi="Segoe UI" w:cs="Segoe UI"/>
                <w:color w:val="000000" w:themeColor="text1"/>
                <w:szCs w:val="24"/>
              </w:rPr>
              <w:t xml:space="preserve">NSLDS transfers the active enrollment history from the </w:t>
            </w:r>
            <w:r w:rsidR="002D32EF" w:rsidRPr="000E1E1C">
              <w:rPr>
                <w:rFonts w:ascii="Segoe UI" w:hAnsi="Segoe UI" w:cs="Segoe UI"/>
                <w:color w:val="000000" w:themeColor="text1"/>
                <w:szCs w:val="24"/>
              </w:rPr>
              <w:t xml:space="preserve">Current Program </w:t>
            </w:r>
            <w:r w:rsidR="00414457" w:rsidRPr="00955757">
              <w:rPr>
                <w:rFonts w:ascii="Segoe UI" w:hAnsi="Segoe UI" w:cs="Segoe UI"/>
                <w:color w:val="000000" w:themeColor="text1"/>
                <w:szCs w:val="24"/>
              </w:rPr>
              <w:t xml:space="preserve">to </w:t>
            </w:r>
            <w:r w:rsidR="008E7D12">
              <w:rPr>
                <w:rFonts w:ascii="Segoe UI" w:hAnsi="Segoe UI" w:cs="Segoe UI"/>
                <w:color w:val="000000" w:themeColor="text1"/>
                <w:szCs w:val="24"/>
              </w:rPr>
              <w:t xml:space="preserve">the </w:t>
            </w:r>
            <w:r w:rsidR="002D32EF" w:rsidRPr="000E1E1C">
              <w:rPr>
                <w:rFonts w:ascii="Segoe UI" w:hAnsi="Segoe UI" w:cs="Segoe UI"/>
                <w:color w:val="000000" w:themeColor="text1"/>
                <w:szCs w:val="24"/>
              </w:rPr>
              <w:t xml:space="preserve">New Program </w:t>
            </w:r>
            <w:r w:rsidR="00414457" w:rsidRPr="00955757">
              <w:rPr>
                <w:rFonts w:ascii="Segoe UI" w:hAnsi="Segoe UI" w:cs="Segoe UI"/>
                <w:color w:val="000000" w:themeColor="text1"/>
                <w:szCs w:val="24"/>
              </w:rPr>
              <w:t xml:space="preserve">and applies ‘X’ (Never Attended) as the most current, active enrollment status for the </w:t>
            </w:r>
            <w:r w:rsidR="002D32EF" w:rsidRPr="000E1E1C">
              <w:rPr>
                <w:rFonts w:ascii="Segoe UI" w:hAnsi="Segoe UI" w:cs="Segoe UI"/>
                <w:color w:val="000000" w:themeColor="text1"/>
                <w:szCs w:val="24"/>
              </w:rPr>
              <w:t>Current Program</w:t>
            </w:r>
            <w:r w:rsidR="00414457" w:rsidRPr="00955757">
              <w:rPr>
                <w:rFonts w:ascii="Segoe UI" w:hAnsi="Segoe UI" w:cs="Segoe UI"/>
                <w:color w:val="000000" w:themeColor="text1"/>
                <w:szCs w:val="24"/>
              </w:rPr>
              <w:t xml:space="preserve">. Additionally, all the previously active enrollment history on the </w:t>
            </w:r>
            <w:r w:rsidR="00FD4293" w:rsidRPr="000E1E1C">
              <w:rPr>
                <w:rFonts w:ascii="Segoe UI" w:hAnsi="Segoe UI" w:cs="Segoe UI"/>
                <w:color w:val="000000" w:themeColor="text1"/>
                <w:szCs w:val="24"/>
              </w:rPr>
              <w:t xml:space="preserve">Current Program </w:t>
            </w:r>
            <w:r w:rsidR="00FD4293">
              <w:rPr>
                <w:rFonts w:ascii="Segoe UI" w:hAnsi="Segoe UI" w:cs="Segoe UI"/>
                <w:color w:val="000000" w:themeColor="text1"/>
                <w:szCs w:val="24"/>
              </w:rPr>
              <w:t xml:space="preserve">is </w:t>
            </w:r>
            <w:r w:rsidR="00414457" w:rsidRPr="00955757">
              <w:rPr>
                <w:rFonts w:ascii="Segoe UI" w:hAnsi="Segoe UI" w:cs="Segoe UI"/>
                <w:color w:val="000000" w:themeColor="text1"/>
                <w:szCs w:val="24"/>
              </w:rPr>
              <w:t>set to inactive</w:t>
            </w:r>
            <w:r w:rsidR="000259D0" w:rsidRPr="000E1E1C">
              <w:rPr>
                <w:rFonts w:ascii="Segoe UI" w:hAnsi="Segoe UI" w:cs="Segoe UI"/>
                <w:color w:val="000000" w:themeColor="text1"/>
                <w:szCs w:val="24"/>
              </w:rPr>
              <w:t>.</w:t>
            </w:r>
          </w:p>
          <w:p w14:paraId="44589018" w14:textId="3C0ED2C9" w:rsidR="001E5D37" w:rsidRPr="000E1E1C" w:rsidRDefault="001E5D37" w:rsidP="00515197">
            <w:pPr>
              <w:pStyle w:val="BodyText"/>
              <w:spacing w:before="120" w:after="120"/>
              <w:rPr>
                <w:rFonts w:ascii="Segoe UI" w:hAnsi="Segoe UI" w:cs="Segoe UI"/>
                <w:color w:val="000000" w:themeColor="text1"/>
                <w:szCs w:val="24"/>
              </w:rPr>
            </w:pPr>
            <w:r>
              <w:rPr>
                <w:rFonts w:ascii="Segoe UI" w:hAnsi="Segoe UI" w:cs="Segoe UI"/>
                <w:color w:val="000000" w:themeColor="text1"/>
                <w:szCs w:val="24"/>
              </w:rPr>
              <w:t xml:space="preserve">Note: </w:t>
            </w:r>
            <w:r w:rsidRPr="001E5D37">
              <w:rPr>
                <w:rFonts w:ascii="Segoe UI" w:hAnsi="Segoe UI" w:cs="Segoe UI"/>
                <w:color w:val="000000" w:themeColor="text1"/>
                <w:szCs w:val="24"/>
              </w:rPr>
              <w:t xml:space="preserve">All records </w:t>
            </w:r>
            <w:r w:rsidR="00676A8A">
              <w:rPr>
                <w:rFonts w:ascii="Segoe UI" w:hAnsi="Segoe UI" w:cs="Segoe UI"/>
                <w:color w:val="000000" w:themeColor="text1"/>
                <w:szCs w:val="24"/>
              </w:rPr>
              <w:t xml:space="preserve">must be </w:t>
            </w:r>
            <w:r w:rsidR="003C459E">
              <w:rPr>
                <w:rFonts w:ascii="Segoe UI" w:hAnsi="Segoe UI" w:cs="Segoe UI"/>
                <w:color w:val="000000" w:themeColor="text1"/>
                <w:szCs w:val="24"/>
              </w:rPr>
              <w:t>reported</w:t>
            </w:r>
            <w:r w:rsidR="00676A8A">
              <w:rPr>
                <w:rFonts w:ascii="Segoe UI" w:hAnsi="Segoe UI" w:cs="Segoe UI"/>
                <w:color w:val="000000" w:themeColor="text1"/>
                <w:szCs w:val="24"/>
              </w:rPr>
              <w:t xml:space="preserve"> for </w:t>
            </w:r>
            <w:r w:rsidR="00E76A8C">
              <w:rPr>
                <w:rFonts w:ascii="Segoe UI" w:hAnsi="Segoe UI" w:cs="Segoe UI"/>
                <w:color w:val="000000" w:themeColor="text1"/>
                <w:szCs w:val="24"/>
              </w:rPr>
              <w:t xml:space="preserve">a </w:t>
            </w:r>
            <w:r w:rsidR="00676A8A" w:rsidRPr="00676A8A">
              <w:rPr>
                <w:rFonts w:ascii="Segoe UI" w:hAnsi="Segoe UI" w:cs="Segoe UI"/>
                <w:color w:val="000000" w:themeColor="text1"/>
                <w:szCs w:val="24"/>
              </w:rPr>
              <w:t>given student</w:t>
            </w:r>
            <w:r w:rsidR="00676A8A">
              <w:rPr>
                <w:rFonts w:ascii="Segoe UI" w:hAnsi="Segoe UI" w:cs="Segoe UI"/>
                <w:color w:val="000000" w:themeColor="text1"/>
                <w:szCs w:val="24"/>
              </w:rPr>
              <w:t>. A</w:t>
            </w:r>
            <w:r w:rsidR="003C459E">
              <w:rPr>
                <w:rFonts w:ascii="Segoe UI" w:hAnsi="Segoe UI" w:cs="Segoe UI"/>
                <w:color w:val="000000" w:themeColor="text1"/>
                <w:szCs w:val="24"/>
              </w:rPr>
              <w:t xml:space="preserve">ll records </w:t>
            </w:r>
            <w:r w:rsidRPr="001E5D37">
              <w:rPr>
                <w:rFonts w:ascii="Segoe UI" w:hAnsi="Segoe UI" w:cs="Segoe UI"/>
                <w:color w:val="000000" w:themeColor="text1"/>
                <w:szCs w:val="24"/>
              </w:rPr>
              <w:t>in a bundle must have the same values for Student Current SSN and OPEID for each detail record type.</w:t>
            </w:r>
            <w:r w:rsidR="00676A8A">
              <w:rPr>
                <w:rFonts w:ascii="Segoe UI" w:hAnsi="Segoe UI" w:cs="Segoe UI"/>
                <w:color w:val="000000" w:themeColor="text1"/>
                <w:szCs w:val="24"/>
              </w:rPr>
              <w:t xml:space="preserve"> Additionally, </w:t>
            </w:r>
            <w:r w:rsidR="00676A8A" w:rsidRPr="00676A8A">
              <w:rPr>
                <w:rFonts w:ascii="Segoe UI" w:hAnsi="Segoe UI" w:cs="Segoe UI"/>
                <w:color w:val="000000" w:themeColor="text1"/>
                <w:szCs w:val="24"/>
              </w:rPr>
              <w:t>records for a given student in a single bundle must be group</w:t>
            </w:r>
            <w:r w:rsidR="00960227">
              <w:rPr>
                <w:rFonts w:ascii="Segoe UI" w:hAnsi="Segoe UI" w:cs="Segoe UI"/>
                <w:color w:val="000000" w:themeColor="text1"/>
                <w:szCs w:val="24"/>
              </w:rPr>
              <w:t>ed</w:t>
            </w:r>
            <w:r w:rsidR="00676A8A" w:rsidRPr="00676A8A">
              <w:rPr>
                <w:rFonts w:ascii="Segoe UI" w:hAnsi="Segoe UI" w:cs="Segoe UI"/>
                <w:color w:val="000000" w:themeColor="text1"/>
                <w:szCs w:val="24"/>
              </w:rPr>
              <w:t xml:space="preserve"> together and ordered by record type</w:t>
            </w:r>
            <w:r w:rsidR="00960227">
              <w:rPr>
                <w:rFonts w:ascii="Segoe UI" w:hAnsi="Segoe UI" w:cs="Segoe UI"/>
                <w:color w:val="000000" w:themeColor="text1"/>
                <w:szCs w:val="24"/>
              </w:rPr>
              <w:t>.</w:t>
            </w:r>
          </w:p>
          <w:p w14:paraId="670730E2" w14:textId="35B48C6D" w:rsidR="000259D0" w:rsidRPr="000259D0" w:rsidRDefault="009F3446" w:rsidP="00297A1F">
            <w:pPr>
              <w:pStyle w:val="BodyText"/>
              <w:spacing w:before="120" w:after="120"/>
              <w:rPr>
                <w:rFonts w:ascii="Segoe UI" w:hAnsi="Segoe UI" w:cs="Segoe UI"/>
                <w:color w:val="auto"/>
                <w:szCs w:val="24"/>
              </w:rPr>
            </w:pPr>
            <w:r w:rsidRPr="000E1E1C">
              <w:rPr>
                <w:rFonts w:ascii="Segoe UI" w:hAnsi="Segoe UI" w:cs="Segoe UI"/>
                <w:color w:val="000000" w:themeColor="text1"/>
                <w:szCs w:val="24"/>
              </w:rPr>
              <w:t xml:space="preserve">The </w:t>
            </w:r>
            <w:r w:rsidR="006002A1">
              <w:rPr>
                <w:rFonts w:ascii="Segoe UI" w:hAnsi="Segoe UI" w:cs="Segoe UI"/>
                <w:color w:val="000000" w:themeColor="text1"/>
                <w:szCs w:val="24"/>
              </w:rPr>
              <w:t>updated</w:t>
            </w:r>
            <w:r w:rsidR="006002A1" w:rsidRPr="000E1E1C">
              <w:rPr>
                <w:rFonts w:ascii="Segoe UI" w:hAnsi="Segoe UI" w:cs="Segoe UI"/>
                <w:color w:val="000000" w:themeColor="text1"/>
                <w:szCs w:val="24"/>
              </w:rPr>
              <w:t xml:space="preserve"> </w:t>
            </w:r>
            <w:hyperlink r:id="rId27" w:history="1">
              <w:r w:rsidR="00AD6F5B" w:rsidRPr="00F7130D">
                <w:rPr>
                  <w:rStyle w:val="Hyperlink"/>
                  <w:rFonts w:ascii="Segoe UI" w:hAnsi="Segoe UI" w:cs="Segoe UI"/>
                  <w:szCs w:val="24"/>
                </w:rPr>
                <w:t>NSLDS Enrollment Reporting Roster File Record Layouts</w:t>
              </w:r>
            </w:hyperlink>
            <w:r w:rsidR="00AD6F5B">
              <w:rPr>
                <w:rFonts w:ascii="Segoe UI" w:hAnsi="Segoe UI" w:cs="Segoe UI"/>
                <w:color w:val="000000" w:themeColor="text1"/>
                <w:szCs w:val="24"/>
              </w:rPr>
              <w:t xml:space="preserve"> and</w:t>
            </w:r>
            <w:r w:rsidRPr="000E1E1C">
              <w:rPr>
                <w:rFonts w:ascii="Segoe UI" w:hAnsi="Segoe UI" w:cs="Segoe UI"/>
                <w:color w:val="000000" w:themeColor="text1"/>
                <w:szCs w:val="24"/>
              </w:rPr>
              <w:t xml:space="preserve"> </w:t>
            </w:r>
            <w:r w:rsidR="006002A1">
              <w:rPr>
                <w:rFonts w:ascii="Segoe UI" w:hAnsi="Segoe UI" w:cs="Segoe UI"/>
                <w:color w:val="000000" w:themeColor="text1"/>
                <w:szCs w:val="24"/>
              </w:rPr>
              <w:t>updated</w:t>
            </w:r>
            <w:r w:rsidR="006002A1" w:rsidRPr="000E1E1C">
              <w:rPr>
                <w:rFonts w:ascii="Segoe UI" w:hAnsi="Segoe UI" w:cs="Segoe UI"/>
                <w:color w:val="000000" w:themeColor="text1"/>
                <w:szCs w:val="24"/>
              </w:rPr>
              <w:t xml:space="preserve"> </w:t>
            </w:r>
            <w:hyperlink r:id="rId28" w:history="1">
              <w:r w:rsidR="00F8592B" w:rsidRPr="00BA6033">
                <w:rPr>
                  <w:rStyle w:val="Hyperlink"/>
                  <w:rFonts w:ascii="Segoe UI" w:hAnsi="Segoe UI" w:cs="Segoe UI"/>
                  <w:szCs w:val="24"/>
                </w:rPr>
                <w:t>Enrollment Spreadsheet Submittal Format</w:t>
              </w:r>
            </w:hyperlink>
            <w:r w:rsidR="00F8592B" w:rsidRPr="000E1E1C">
              <w:rPr>
                <w:rFonts w:ascii="Segoe UI" w:hAnsi="Segoe UI" w:cs="Segoe UI"/>
                <w:color w:val="000000" w:themeColor="text1"/>
                <w:szCs w:val="24"/>
              </w:rPr>
              <w:t xml:space="preserve"> </w:t>
            </w:r>
            <w:r w:rsidR="00AD6F5B">
              <w:rPr>
                <w:rFonts w:ascii="Segoe UI" w:hAnsi="Segoe UI" w:cs="Segoe UI"/>
                <w:color w:val="000000" w:themeColor="text1"/>
                <w:szCs w:val="24"/>
              </w:rPr>
              <w:t>are available on</w:t>
            </w:r>
            <w:r w:rsidR="00F8592B" w:rsidRPr="000E1E1C">
              <w:rPr>
                <w:rFonts w:ascii="Segoe UI" w:hAnsi="Segoe UI" w:cs="Segoe UI"/>
                <w:color w:val="000000" w:themeColor="text1"/>
                <w:szCs w:val="24"/>
              </w:rPr>
              <w:t xml:space="preserve"> the </w:t>
            </w:r>
            <w:hyperlink r:id="rId29" w:history="1">
              <w:r w:rsidRPr="00674BAC">
                <w:rPr>
                  <w:rStyle w:val="Hyperlink"/>
                  <w:rFonts w:ascii="Segoe UI" w:hAnsi="Segoe UI" w:cs="Segoe UI"/>
                  <w:szCs w:val="24"/>
                </w:rPr>
                <w:t xml:space="preserve">Information for Financial Aid Professionals (IFAP) </w:t>
              </w:r>
              <w:r w:rsidR="00A654EE">
                <w:rPr>
                  <w:rStyle w:val="Hyperlink"/>
                  <w:rFonts w:ascii="Segoe UI" w:hAnsi="Segoe UI" w:cs="Segoe UI"/>
                  <w:szCs w:val="24"/>
                </w:rPr>
                <w:t>w</w:t>
              </w:r>
              <w:r w:rsidR="00F8592B" w:rsidRPr="00674BAC">
                <w:rPr>
                  <w:rStyle w:val="Hyperlink"/>
                  <w:rFonts w:ascii="Segoe UI" w:hAnsi="Segoe UI" w:cs="Segoe UI"/>
                  <w:szCs w:val="24"/>
                </w:rPr>
                <w:t>ebsite</w:t>
              </w:r>
            </w:hyperlink>
            <w:r w:rsidR="00F8592B" w:rsidRPr="000E1E1C">
              <w:rPr>
                <w:rFonts w:ascii="Segoe UI" w:hAnsi="Segoe UI" w:cs="Segoe UI"/>
                <w:color w:val="000000" w:themeColor="text1"/>
                <w:szCs w:val="24"/>
              </w:rPr>
              <w:t>.</w:t>
            </w:r>
          </w:p>
        </w:tc>
      </w:tr>
      <w:tr w:rsidR="000E1E1C" w:rsidRPr="009B301E" w14:paraId="28702FAE" w14:textId="77777777" w:rsidTr="00354F62">
        <w:trPr>
          <w:trHeight w:val="576"/>
        </w:trPr>
        <w:tc>
          <w:tcPr>
            <w:tcW w:w="11106" w:type="dxa"/>
            <w:shd w:val="clear" w:color="auto" w:fill="auto"/>
            <w:vAlign w:val="center"/>
          </w:tcPr>
          <w:p w14:paraId="66E9E86F" w14:textId="6A7C025E" w:rsidR="000E1E1C" w:rsidRPr="000259D0" w:rsidRDefault="000E1E1C" w:rsidP="000E1E1C">
            <w:pPr>
              <w:pStyle w:val="BodyText"/>
              <w:widowControl w:val="0"/>
              <w:spacing w:before="120"/>
              <w:rPr>
                <w:rFonts w:ascii="Segoe UI" w:hAnsi="Segoe UI" w:cs="Segoe UI"/>
                <w:b/>
                <w:bCs/>
                <w:color w:val="003DAC"/>
                <w:szCs w:val="24"/>
              </w:rPr>
            </w:pPr>
            <w:r w:rsidRPr="00405294">
              <w:rPr>
                <w:rFonts w:ascii="Segoe UI" w:hAnsi="Segoe UI" w:cs="Segoe UI"/>
                <w:b/>
                <w:bCs/>
                <w:color w:val="003DAC"/>
                <w:szCs w:val="24"/>
              </w:rPr>
              <w:lastRenderedPageBreak/>
              <w:t>Enrollment History Update Page o</w:t>
            </w:r>
            <w:r w:rsidR="00B32DF2">
              <w:rPr>
                <w:rFonts w:ascii="Segoe UI" w:hAnsi="Segoe UI" w:cs="Segoe UI"/>
                <w:b/>
                <w:bCs/>
                <w:color w:val="003DAC"/>
                <w:szCs w:val="24"/>
              </w:rPr>
              <w:t>n</w:t>
            </w:r>
            <w:r w:rsidRPr="00405294">
              <w:rPr>
                <w:rFonts w:ascii="Segoe UI" w:hAnsi="Segoe UI" w:cs="Segoe UI"/>
                <w:b/>
                <w:bCs/>
                <w:color w:val="003DAC"/>
                <w:szCs w:val="24"/>
              </w:rPr>
              <w:t xml:space="preserve"> the NSLDS</w:t>
            </w:r>
            <w:r w:rsidR="00BA28F6">
              <w:rPr>
                <w:rFonts w:ascii="Segoe UI" w:hAnsi="Segoe UI" w:cs="Segoe UI"/>
                <w:b/>
                <w:bCs/>
                <w:color w:val="003DAC"/>
                <w:szCs w:val="24"/>
              </w:rPr>
              <w:t xml:space="preserve"> Professional Access</w:t>
            </w:r>
            <w:r w:rsidRPr="00405294">
              <w:rPr>
                <w:rFonts w:ascii="Segoe UI" w:hAnsi="Segoe UI" w:cs="Segoe UI"/>
                <w:b/>
                <w:bCs/>
                <w:color w:val="003DAC"/>
                <w:szCs w:val="24"/>
              </w:rPr>
              <w:t xml:space="preserve"> Website</w:t>
            </w:r>
          </w:p>
          <w:p w14:paraId="3686D759" w14:textId="08632C2B" w:rsidR="000E1E1C" w:rsidRDefault="000E1E1C" w:rsidP="000E1E1C">
            <w:pPr>
              <w:spacing w:before="120" w:after="120"/>
              <w:rPr>
                <w:rFonts w:ascii="Segoe UI" w:hAnsi="Segoe UI" w:cs="Segoe UI"/>
                <w:szCs w:val="24"/>
              </w:rPr>
            </w:pPr>
            <w:r w:rsidRPr="00EC6B5B">
              <w:rPr>
                <w:rFonts w:ascii="Segoe UI" w:hAnsi="Segoe UI" w:cs="Segoe UI"/>
                <w:szCs w:val="24"/>
              </w:rPr>
              <w:t xml:space="preserve">The </w:t>
            </w:r>
            <w:r>
              <w:rPr>
                <w:rFonts w:ascii="Segoe UI" w:hAnsi="Segoe UI" w:cs="Segoe UI"/>
                <w:szCs w:val="24"/>
              </w:rPr>
              <w:t xml:space="preserve">Enrollment History Update Page on the </w:t>
            </w:r>
            <w:hyperlink r:id="rId30" w:history="1">
              <w:r w:rsidR="00D727DD" w:rsidRPr="006D7016">
                <w:rPr>
                  <w:rStyle w:val="Hyperlink"/>
                  <w:rFonts w:ascii="Segoe UI" w:hAnsi="Segoe UI" w:cs="Segoe UI"/>
                  <w:szCs w:val="24"/>
                </w:rPr>
                <w:t>NSLDS Professional Access</w:t>
              </w:r>
            </w:hyperlink>
            <w:r w:rsidR="005274AF" w:rsidRPr="00147EEB">
              <w:rPr>
                <w:rStyle w:val="Hyperlink"/>
                <w:rFonts w:ascii="Segoe UI" w:hAnsi="Segoe UI" w:cs="Segoe UI"/>
                <w:color w:val="000000" w:themeColor="text1"/>
                <w:szCs w:val="24"/>
                <w:u w:val="none"/>
              </w:rPr>
              <w:t xml:space="preserve"> website</w:t>
            </w:r>
            <w:r w:rsidR="005274AF" w:rsidDel="00A741C7">
              <w:rPr>
                <w:rFonts w:ascii="Segoe UI" w:hAnsi="Segoe UI" w:cs="Segoe UI"/>
                <w:szCs w:val="24"/>
              </w:rPr>
              <w:t xml:space="preserve"> </w:t>
            </w:r>
            <w:r>
              <w:rPr>
                <w:rFonts w:ascii="Segoe UI" w:hAnsi="Segoe UI" w:cs="Segoe UI"/>
                <w:szCs w:val="24"/>
              </w:rPr>
              <w:t>has been enhanced to allow schools to report Program Identifier Changes. The Enrollment History Update page can be accessed from the Menu page or under the Enroll tab. The Program Enrollment section of the page</w:t>
            </w:r>
            <w:r w:rsidR="00FA683C">
              <w:rPr>
                <w:rFonts w:ascii="Segoe UI" w:hAnsi="Segoe UI" w:cs="Segoe UI"/>
                <w:szCs w:val="24"/>
              </w:rPr>
              <w:t xml:space="preserve"> </w:t>
            </w:r>
            <w:r>
              <w:rPr>
                <w:rFonts w:ascii="Segoe UI" w:hAnsi="Segoe UI" w:cs="Segoe UI"/>
                <w:szCs w:val="24"/>
              </w:rPr>
              <w:t xml:space="preserve">now displays </w:t>
            </w:r>
            <w:r w:rsidR="00A430E1">
              <w:rPr>
                <w:rFonts w:ascii="Segoe UI" w:hAnsi="Segoe UI" w:cs="Segoe UI"/>
                <w:szCs w:val="24"/>
              </w:rPr>
              <w:t xml:space="preserve">a button to </w:t>
            </w:r>
            <w:r w:rsidR="00A430E1" w:rsidRPr="00553124">
              <w:rPr>
                <w:rFonts w:ascii="Segoe UI" w:hAnsi="Segoe UI" w:cs="Segoe UI"/>
                <w:szCs w:val="24"/>
              </w:rPr>
              <w:t>Change</w:t>
            </w:r>
            <w:r w:rsidR="00A430E1" w:rsidRPr="00196AFF">
              <w:rPr>
                <w:rFonts w:ascii="Segoe UI" w:hAnsi="Segoe UI" w:cs="Segoe UI"/>
                <w:szCs w:val="24"/>
              </w:rPr>
              <w:t xml:space="preserve"> Identifier</w:t>
            </w:r>
            <w:r w:rsidR="00A93D76" w:rsidRPr="00196AFF">
              <w:rPr>
                <w:rFonts w:ascii="Segoe UI" w:hAnsi="Segoe UI" w:cs="Segoe UI"/>
                <w:szCs w:val="24"/>
              </w:rPr>
              <w:t>s and</w:t>
            </w:r>
            <w:r w:rsidR="00A430E1" w:rsidRPr="00811D7A">
              <w:rPr>
                <w:rFonts w:ascii="Segoe UI" w:hAnsi="Segoe UI" w:cs="Segoe UI"/>
                <w:szCs w:val="24"/>
              </w:rPr>
              <w:t xml:space="preserve"> </w:t>
            </w:r>
            <w:r w:rsidRPr="00811D7A">
              <w:rPr>
                <w:rFonts w:ascii="Segoe UI" w:hAnsi="Segoe UI" w:cs="Segoe UI"/>
                <w:szCs w:val="24"/>
              </w:rPr>
              <w:t>CIP Year</w:t>
            </w:r>
            <w:r>
              <w:rPr>
                <w:rFonts w:ascii="Segoe UI" w:hAnsi="Segoe UI" w:cs="Segoe UI"/>
                <w:szCs w:val="24"/>
              </w:rPr>
              <w:t xml:space="preserve"> next to each CIP Code</w:t>
            </w:r>
            <w:r w:rsidR="00A67958">
              <w:rPr>
                <w:rFonts w:ascii="Segoe UI" w:hAnsi="Segoe UI" w:cs="Segoe UI"/>
                <w:szCs w:val="24"/>
              </w:rPr>
              <w:t xml:space="preserve"> for each program</w:t>
            </w:r>
            <w:r>
              <w:rPr>
                <w:rFonts w:ascii="Segoe UI" w:hAnsi="Segoe UI" w:cs="Segoe UI"/>
                <w:szCs w:val="24"/>
              </w:rPr>
              <w:t xml:space="preserve">. </w:t>
            </w:r>
            <w:r w:rsidRPr="00C04F49">
              <w:rPr>
                <w:rFonts w:ascii="Segoe UI" w:hAnsi="Segoe UI" w:cs="Segoe UI"/>
                <w:szCs w:val="24"/>
              </w:rPr>
              <w:t>A</w:t>
            </w:r>
            <w:r w:rsidR="001D523C">
              <w:rPr>
                <w:rFonts w:ascii="Segoe UI" w:hAnsi="Segoe UI" w:cs="Segoe UI"/>
                <w:szCs w:val="24"/>
              </w:rPr>
              <w:t>n</w:t>
            </w:r>
            <w:r>
              <w:rPr>
                <w:rFonts w:ascii="Segoe UI" w:hAnsi="Segoe UI" w:cs="Segoe UI"/>
                <w:szCs w:val="24"/>
              </w:rPr>
              <w:t xml:space="preserve"> </w:t>
            </w:r>
            <w:r w:rsidR="001D523C">
              <w:rPr>
                <w:rFonts w:ascii="Segoe UI" w:hAnsi="Segoe UI" w:cs="Segoe UI"/>
                <w:szCs w:val="24"/>
              </w:rPr>
              <w:t>i</w:t>
            </w:r>
            <w:r w:rsidR="001D523C" w:rsidRPr="00C04F49">
              <w:rPr>
                <w:rFonts w:ascii="Segoe UI" w:hAnsi="Segoe UI" w:cs="Segoe UI"/>
                <w:szCs w:val="24"/>
              </w:rPr>
              <w:t>nformational icon</w:t>
            </w:r>
            <w:r w:rsidR="001D523C">
              <w:rPr>
                <w:rFonts w:ascii="Segoe UI" w:hAnsi="Segoe UI" w:cs="Segoe UI"/>
                <w:szCs w:val="24"/>
              </w:rPr>
              <w:t xml:space="preserve"> with</w:t>
            </w:r>
            <w:r w:rsidR="001D523C" w:rsidRPr="00C04F49">
              <w:rPr>
                <w:rFonts w:ascii="Segoe UI" w:hAnsi="Segoe UI" w:cs="Segoe UI"/>
                <w:szCs w:val="24"/>
              </w:rPr>
              <w:t xml:space="preserve"> </w:t>
            </w:r>
            <w:r w:rsidRPr="00C04F49">
              <w:rPr>
                <w:rFonts w:ascii="Segoe UI" w:hAnsi="Segoe UI" w:cs="Segoe UI"/>
                <w:szCs w:val="24"/>
              </w:rPr>
              <w:t>‘Pre-2020 CIP Year’</w:t>
            </w:r>
            <w:r>
              <w:rPr>
                <w:rFonts w:ascii="Segoe UI" w:hAnsi="Segoe UI" w:cs="Segoe UI"/>
                <w:szCs w:val="24"/>
              </w:rPr>
              <w:t xml:space="preserve"> </w:t>
            </w:r>
            <w:r w:rsidRPr="00C04F49">
              <w:rPr>
                <w:rFonts w:ascii="Segoe UI" w:hAnsi="Segoe UI" w:cs="Segoe UI"/>
                <w:szCs w:val="24"/>
              </w:rPr>
              <w:t>will display when a program’s CIP Year is 2000 or 2010</w:t>
            </w:r>
            <w:r>
              <w:rPr>
                <w:rFonts w:ascii="Segoe UI" w:hAnsi="Segoe UI" w:cs="Segoe UI"/>
                <w:szCs w:val="24"/>
              </w:rPr>
              <w:t>.</w:t>
            </w:r>
            <w:r w:rsidR="00B31DB4">
              <w:rPr>
                <w:rFonts w:ascii="Segoe UI" w:hAnsi="Segoe UI" w:cs="Segoe UI"/>
                <w:szCs w:val="24"/>
              </w:rPr>
              <w:t xml:space="preserve"> </w:t>
            </w:r>
          </w:p>
          <w:p w14:paraId="6E002FD2" w14:textId="77777777" w:rsidR="000E1E1C" w:rsidRDefault="000E1E1C" w:rsidP="00D85C34">
            <w:pPr>
              <w:spacing w:before="240" w:after="120"/>
              <w:jc w:val="center"/>
              <w:rPr>
                <w:rFonts w:ascii="Segoe UI" w:hAnsi="Segoe UI" w:cs="Segoe UI"/>
                <w:szCs w:val="24"/>
              </w:rPr>
            </w:pPr>
            <w:r>
              <w:rPr>
                <w:rFonts w:ascii="Segoe UI" w:hAnsi="Segoe UI" w:cs="Segoe UI"/>
                <w:noProof/>
                <w:szCs w:val="24"/>
              </w:rPr>
              <w:lastRenderedPageBreak/>
              <w:drawing>
                <wp:inline distT="0" distB="0" distL="0" distR="0" wp14:anchorId="2343B9D4" wp14:editId="112EA70E">
                  <wp:extent cx="6858000" cy="6751955"/>
                  <wp:effectExtent l="19050" t="19050" r="19050" b="1079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rogram Identifier Change.png"/>
                          <pic:cNvPicPr/>
                        </pic:nvPicPr>
                        <pic:blipFill>
                          <a:blip r:embed="rId31">
                            <a:extLst>
                              <a:ext uri="{28A0092B-C50C-407E-A947-70E740481C1C}">
                                <a14:useLocalDpi xmlns:a14="http://schemas.microsoft.com/office/drawing/2010/main" val="0"/>
                              </a:ext>
                            </a:extLst>
                          </a:blip>
                          <a:stretch>
                            <a:fillRect/>
                          </a:stretch>
                        </pic:blipFill>
                        <pic:spPr>
                          <a:xfrm>
                            <a:off x="0" y="0"/>
                            <a:ext cx="6858000" cy="6751955"/>
                          </a:xfrm>
                          <a:prstGeom prst="rect">
                            <a:avLst/>
                          </a:prstGeom>
                          <a:ln w="3175">
                            <a:solidFill>
                              <a:schemeClr val="tx1"/>
                            </a:solidFill>
                          </a:ln>
                        </pic:spPr>
                      </pic:pic>
                    </a:graphicData>
                  </a:graphic>
                </wp:inline>
              </w:drawing>
            </w:r>
          </w:p>
          <w:p w14:paraId="183777DD" w14:textId="5FA2134F" w:rsidR="000E1E1C" w:rsidRDefault="000E1E1C" w:rsidP="007471FB">
            <w:pPr>
              <w:spacing w:before="120" w:after="120"/>
              <w:rPr>
                <w:rFonts w:ascii="Segoe UI" w:hAnsi="Segoe UI" w:cs="Segoe UI"/>
                <w:szCs w:val="24"/>
              </w:rPr>
            </w:pPr>
            <w:r>
              <w:rPr>
                <w:rFonts w:ascii="Segoe UI" w:hAnsi="Segoe UI" w:cs="Segoe UI"/>
                <w:szCs w:val="24"/>
              </w:rPr>
              <w:t xml:space="preserve">In the example displayed above, the school reported the student’s Graphic Design Published Program Length in Years as 6.4 instead of 4 years. To </w:t>
            </w:r>
            <w:r w:rsidRPr="00800B2B">
              <w:rPr>
                <w:rFonts w:ascii="Segoe UI" w:hAnsi="Segoe UI" w:cs="Segoe UI"/>
                <w:szCs w:val="24"/>
              </w:rPr>
              <w:t xml:space="preserve">update </w:t>
            </w:r>
            <w:r>
              <w:rPr>
                <w:rFonts w:ascii="Segoe UI" w:hAnsi="Segoe UI" w:cs="Segoe UI"/>
                <w:szCs w:val="24"/>
              </w:rPr>
              <w:t xml:space="preserve">the Published Program Length in Years </w:t>
            </w:r>
            <w:r w:rsidR="00811D7A">
              <w:rPr>
                <w:rFonts w:ascii="Segoe UI" w:hAnsi="Segoe UI" w:cs="Segoe UI"/>
                <w:szCs w:val="24"/>
              </w:rPr>
              <w:t>and/</w:t>
            </w:r>
            <w:r>
              <w:rPr>
                <w:rFonts w:ascii="Segoe UI" w:hAnsi="Segoe UI" w:cs="Segoe UI"/>
                <w:szCs w:val="24"/>
              </w:rPr>
              <w:t>or any other program identifiers, c</w:t>
            </w:r>
            <w:r w:rsidRPr="00800B2B">
              <w:rPr>
                <w:rFonts w:ascii="Segoe UI" w:hAnsi="Segoe UI" w:cs="Segoe UI"/>
                <w:szCs w:val="24"/>
              </w:rPr>
              <w:t>lick the Change Identifiers button.</w:t>
            </w:r>
            <w:r>
              <w:rPr>
                <w:rFonts w:ascii="Segoe UI" w:hAnsi="Segoe UI" w:cs="Segoe UI"/>
                <w:szCs w:val="24"/>
              </w:rPr>
              <w:t xml:space="preserve"> After clicking the Change Identifiers button, the program i</w:t>
            </w:r>
            <w:r w:rsidRPr="000062CD">
              <w:rPr>
                <w:rFonts w:ascii="Segoe UI" w:hAnsi="Segoe UI" w:cs="Segoe UI"/>
                <w:szCs w:val="24"/>
              </w:rPr>
              <w:t>dentifier fields (CIP Code, CIP Year, Cred</w:t>
            </w:r>
            <w:r>
              <w:rPr>
                <w:rFonts w:ascii="Segoe UI" w:hAnsi="Segoe UI" w:cs="Segoe UI"/>
                <w:szCs w:val="24"/>
              </w:rPr>
              <w:t>ential</w:t>
            </w:r>
            <w:r w:rsidRPr="000062CD">
              <w:rPr>
                <w:rFonts w:ascii="Segoe UI" w:hAnsi="Segoe UI" w:cs="Segoe UI"/>
                <w:szCs w:val="24"/>
              </w:rPr>
              <w:t xml:space="preserve"> Level, and Program Length in Y</w:t>
            </w:r>
            <w:r>
              <w:rPr>
                <w:rFonts w:ascii="Segoe UI" w:hAnsi="Segoe UI" w:cs="Segoe UI"/>
                <w:szCs w:val="24"/>
              </w:rPr>
              <w:t>ea</w:t>
            </w:r>
            <w:r w:rsidRPr="000062CD">
              <w:rPr>
                <w:rFonts w:ascii="Segoe UI" w:hAnsi="Segoe UI" w:cs="Segoe UI"/>
                <w:szCs w:val="24"/>
              </w:rPr>
              <w:t xml:space="preserve">rs) </w:t>
            </w:r>
            <w:r>
              <w:rPr>
                <w:rFonts w:ascii="Segoe UI" w:hAnsi="Segoe UI" w:cs="Segoe UI"/>
                <w:szCs w:val="24"/>
              </w:rPr>
              <w:t xml:space="preserve">are no longer viewable as display only and can be </w:t>
            </w:r>
            <w:r w:rsidRPr="000062CD">
              <w:rPr>
                <w:rFonts w:ascii="Segoe UI" w:hAnsi="Segoe UI" w:cs="Segoe UI"/>
                <w:szCs w:val="24"/>
              </w:rPr>
              <w:t>updat</w:t>
            </w:r>
            <w:r>
              <w:rPr>
                <w:rFonts w:ascii="Segoe UI" w:hAnsi="Segoe UI" w:cs="Segoe UI"/>
                <w:szCs w:val="24"/>
              </w:rPr>
              <w:t>ed</w:t>
            </w:r>
            <w:r w:rsidR="009D6E56">
              <w:rPr>
                <w:rFonts w:ascii="Segoe UI" w:hAnsi="Segoe UI" w:cs="Segoe UI"/>
                <w:szCs w:val="24"/>
              </w:rPr>
              <w:t xml:space="preserve">, </w:t>
            </w:r>
            <w:r w:rsidR="002C1F5A">
              <w:rPr>
                <w:rFonts w:ascii="Segoe UI" w:hAnsi="Segoe UI" w:cs="Segoe UI"/>
                <w:szCs w:val="24"/>
              </w:rPr>
              <w:t xml:space="preserve">as shown </w:t>
            </w:r>
            <w:r w:rsidR="009D6E56">
              <w:rPr>
                <w:rFonts w:ascii="Segoe UI" w:hAnsi="Segoe UI" w:cs="Segoe UI"/>
                <w:szCs w:val="24"/>
              </w:rPr>
              <w:t>below</w:t>
            </w:r>
            <w:r>
              <w:rPr>
                <w:rFonts w:ascii="Segoe UI" w:hAnsi="Segoe UI" w:cs="Segoe UI"/>
                <w:szCs w:val="24"/>
              </w:rPr>
              <w:t>.</w:t>
            </w:r>
          </w:p>
          <w:p w14:paraId="22FE1468" w14:textId="77777777" w:rsidR="000E1E1C" w:rsidRPr="00800B2B" w:rsidRDefault="000E1E1C" w:rsidP="00D85C34">
            <w:pPr>
              <w:spacing w:before="240" w:after="120"/>
              <w:jc w:val="center"/>
              <w:rPr>
                <w:rFonts w:ascii="Segoe UI" w:hAnsi="Segoe UI" w:cs="Segoe UI"/>
                <w:szCs w:val="24"/>
              </w:rPr>
            </w:pPr>
            <w:r>
              <w:rPr>
                <w:rFonts w:ascii="Segoe UI" w:hAnsi="Segoe UI" w:cs="Segoe UI"/>
                <w:noProof/>
                <w:szCs w:val="24"/>
              </w:rPr>
              <w:lastRenderedPageBreak/>
              <w:drawing>
                <wp:inline distT="0" distB="0" distL="0" distR="0" wp14:anchorId="4ED4FE89" wp14:editId="32D7D707">
                  <wp:extent cx="6858000" cy="3491230"/>
                  <wp:effectExtent l="19050" t="19050" r="19050" b="139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rogram Identifier Change clicked.png"/>
                          <pic:cNvPicPr/>
                        </pic:nvPicPr>
                        <pic:blipFill>
                          <a:blip r:embed="rId32">
                            <a:extLst>
                              <a:ext uri="{28A0092B-C50C-407E-A947-70E740481C1C}">
                                <a14:useLocalDpi xmlns:a14="http://schemas.microsoft.com/office/drawing/2010/main" val="0"/>
                              </a:ext>
                            </a:extLst>
                          </a:blip>
                          <a:stretch>
                            <a:fillRect/>
                          </a:stretch>
                        </pic:blipFill>
                        <pic:spPr>
                          <a:xfrm>
                            <a:off x="0" y="0"/>
                            <a:ext cx="6858000" cy="3491230"/>
                          </a:xfrm>
                          <a:prstGeom prst="rect">
                            <a:avLst/>
                          </a:prstGeom>
                          <a:ln w="6350">
                            <a:solidFill>
                              <a:schemeClr val="tx1"/>
                            </a:solidFill>
                          </a:ln>
                        </pic:spPr>
                      </pic:pic>
                    </a:graphicData>
                  </a:graphic>
                </wp:inline>
              </w:drawing>
            </w:r>
          </w:p>
          <w:p w14:paraId="4025EDED" w14:textId="592D7784" w:rsidR="001B15FB" w:rsidRDefault="001B15FB" w:rsidP="000E1E1C">
            <w:pPr>
              <w:spacing w:before="120" w:after="120"/>
              <w:rPr>
                <w:rFonts w:ascii="Segoe UI" w:hAnsi="Segoe UI" w:cs="Segoe UI"/>
                <w:szCs w:val="24"/>
              </w:rPr>
            </w:pPr>
            <w:r w:rsidRPr="00800B2B">
              <w:rPr>
                <w:rFonts w:ascii="Segoe UI" w:hAnsi="Segoe UI" w:cs="Segoe UI"/>
                <w:szCs w:val="24"/>
              </w:rPr>
              <w:t>When the Change Id</w:t>
            </w:r>
            <w:r>
              <w:rPr>
                <w:rFonts w:ascii="Segoe UI" w:hAnsi="Segoe UI" w:cs="Segoe UI"/>
                <w:szCs w:val="24"/>
              </w:rPr>
              <w:t xml:space="preserve">entifiers button is clicked, a </w:t>
            </w:r>
            <w:r w:rsidRPr="00800B2B">
              <w:rPr>
                <w:rFonts w:ascii="Segoe UI" w:hAnsi="Segoe UI" w:cs="Segoe UI"/>
                <w:szCs w:val="24"/>
              </w:rPr>
              <w:t>Revert Back button display</w:t>
            </w:r>
            <w:r w:rsidR="00464AD3">
              <w:rPr>
                <w:rFonts w:ascii="Segoe UI" w:hAnsi="Segoe UI" w:cs="Segoe UI"/>
                <w:szCs w:val="24"/>
              </w:rPr>
              <w:t>s</w:t>
            </w:r>
            <w:r w:rsidRPr="00800B2B">
              <w:rPr>
                <w:rFonts w:ascii="Segoe UI" w:hAnsi="Segoe UI" w:cs="Segoe UI"/>
                <w:szCs w:val="24"/>
              </w:rPr>
              <w:t xml:space="preserve"> to allow users the option to </w:t>
            </w:r>
            <w:r w:rsidRPr="00071AED">
              <w:rPr>
                <w:rFonts w:ascii="Segoe UI" w:hAnsi="Segoe UI" w:cs="Segoe UI"/>
                <w:b/>
                <w:bCs/>
                <w:i/>
                <w:iCs/>
                <w:szCs w:val="24"/>
              </w:rPr>
              <w:t>undo</w:t>
            </w:r>
            <w:r w:rsidRPr="00800B2B">
              <w:rPr>
                <w:rFonts w:ascii="Segoe UI" w:hAnsi="Segoe UI" w:cs="Segoe UI"/>
                <w:szCs w:val="24"/>
              </w:rPr>
              <w:t xml:space="preserve"> changes </w:t>
            </w:r>
            <w:r w:rsidRPr="00071AED">
              <w:rPr>
                <w:rFonts w:ascii="Segoe UI" w:hAnsi="Segoe UI" w:cs="Segoe UI"/>
                <w:b/>
                <w:bCs/>
                <w:i/>
                <w:iCs/>
                <w:szCs w:val="24"/>
              </w:rPr>
              <w:t>before</w:t>
            </w:r>
            <w:r w:rsidRPr="00800B2B">
              <w:rPr>
                <w:rFonts w:ascii="Segoe UI" w:hAnsi="Segoe UI" w:cs="Segoe UI"/>
                <w:szCs w:val="24"/>
              </w:rPr>
              <w:t xml:space="preserve"> submitting. </w:t>
            </w:r>
            <w:r>
              <w:rPr>
                <w:rFonts w:ascii="Segoe UI" w:hAnsi="Segoe UI" w:cs="Segoe UI"/>
                <w:szCs w:val="24"/>
              </w:rPr>
              <w:t>Clicking t</w:t>
            </w:r>
            <w:r w:rsidRPr="00800B2B">
              <w:rPr>
                <w:rFonts w:ascii="Segoe UI" w:hAnsi="Segoe UI" w:cs="Segoe UI"/>
                <w:szCs w:val="24"/>
              </w:rPr>
              <w:t>he Revert Back button will redisplay the Enrollment History Update page with the CIP Code, CIP Year, Cred</w:t>
            </w:r>
            <w:r>
              <w:rPr>
                <w:rFonts w:ascii="Segoe UI" w:hAnsi="Segoe UI" w:cs="Segoe UI"/>
                <w:szCs w:val="24"/>
              </w:rPr>
              <w:t xml:space="preserve">ential </w:t>
            </w:r>
            <w:r w:rsidRPr="00800B2B">
              <w:rPr>
                <w:rFonts w:ascii="Segoe UI" w:hAnsi="Segoe UI" w:cs="Segoe UI"/>
                <w:szCs w:val="24"/>
              </w:rPr>
              <w:t>Level, Program Length in Y</w:t>
            </w:r>
            <w:r>
              <w:rPr>
                <w:rFonts w:ascii="Segoe UI" w:hAnsi="Segoe UI" w:cs="Segoe UI"/>
                <w:szCs w:val="24"/>
              </w:rPr>
              <w:t>ea</w:t>
            </w:r>
            <w:r w:rsidRPr="00800B2B">
              <w:rPr>
                <w:rFonts w:ascii="Segoe UI" w:hAnsi="Segoe UI" w:cs="Segoe UI"/>
                <w:szCs w:val="24"/>
              </w:rPr>
              <w:t>rs, S</w:t>
            </w:r>
            <w:r>
              <w:rPr>
                <w:rFonts w:ascii="Segoe UI" w:hAnsi="Segoe UI" w:cs="Segoe UI"/>
                <w:szCs w:val="24"/>
              </w:rPr>
              <w:t xml:space="preserve">pecial </w:t>
            </w:r>
            <w:r w:rsidRPr="00800B2B">
              <w:rPr>
                <w:rFonts w:ascii="Segoe UI" w:hAnsi="Segoe UI" w:cs="Segoe UI"/>
                <w:szCs w:val="24"/>
              </w:rPr>
              <w:t>P</w:t>
            </w:r>
            <w:r>
              <w:rPr>
                <w:rFonts w:ascii="Segoe UI" w:hAnsi="Segoe UI" w:cs="Segoe UI"/>
                <w:szCs w:val="24"/>
              </w:rPr>
              <w:t xml:space="preserve">rogram </w:t>
            </w:r>
            <w:r w:rsidRPr="00800B2B">
              <w:rPr>
                <w:rFonts w:ascii="Segoe UI" w:hAnsi="Segoe UI" w:cs="Segoe UI"/>
                <w:szCs w:val="24"/>
              </w:rPr>
              <w:t>I</w:t>
            </w:r>
            <w:r>
              <w:rPr>
                <w:rFonts w:ascii="Segoe UI" w:hAnsi="Segoe UI" w:cs="Segoe UI"/>
                <w:szCs w:val="24"/>
              </w:rPr>
              <w:t>ndicator</w:t>
            </w:r>
            <w:r w:rsidRPr="00800B2B">
              <w:rPr>
                <w:rFonts w:ascii="Segoe UI" w:hAnsi="Segoe UI" w:cs="Segoe UI"/>
                <w:szCs w:val="24"/>
              </w:rPr>
              <w:t>, and Program Begin Date</w:t>
            </w:r>
            <w:r>
              <w:rPr>
                <w:rFonts w:ascii="Segoe UI" w:hAnsi="Segoe UI" w:cs="Segoe UI"/>
                <w:szCs w:val="24"/>
              </w:rPr>
              <w:t xml:space="preserve"> values </w:t>
            </w:r>
            <w:r w:rsidR="0053459D">
              <w:rPr>
                <w:rFonts w:ascii="Segoe UI" w:hAnsi="Segoe UI" w:cs="Segoe UI"/>
                <w:szCs w:val="24"/>
              </w:rPr>
              <w:t>as</w:t>
            </w:r>
            <w:r w:rsidRPr="00800B2B">
              <w:rPr>
                <w:rFonts w:ascii="Segoe UI" w:hAnsi="Segoe UI" w:cs="Segoe UI"/>
                <w:szCs w:val="24"/>
              </w:rPr>
              <w:t xml:space="preserve"> displayed when the page was initially populated.</w:t>
            </w:r>
          </w:p>
          <w:p w14:paraId="5E601E1D" w14:textId="022CD1D8" w:rsidR="000E1E1C" w:rsidRPr="000259D0" w:rsidRDefault="00297A1F" w:rsidP="00317B64">
            <w:pPr>
              <w:spacing w:before="120" w:after="120"/>
              <w:rPr>
                <w:rFonts w:ascii="Segoe UI" w:eastAsia="Gungsuh" w:hAnsi="Segoe UI" w:cs="Segoe UI"/>
                <w:b/>
                <w:color w:val="E36C0A" w:themeColor="accent6" w:themeShade="BF"/>
                <w:szCs w:val="24"/>
              </w:rPr>
            </w:pPr>
            <w:r>
              <w:rPr>
                <w:rFonts w:ascii="Segoe UI" w:hAnsi="Segoe UI" w:cs="Segoe UI"/>
                <w:szCs w:val="24"/>
              </w:rPr>
              <w:t xml:space="preserve">After submitting and certifying the </w:t>
            </w:r>
            <w:r w:rsidR="001C2756">
              <w:rPr>
                <w:rFonts w:ascii="Segoe UI" w:hAnsi="Segoe UI" w:cs="Segoe UI"/>
                <w:szCs w:val="24"/>
              </w:rPr>
              <w:t>changes</w:t>
            </w:r>
            <w:r>
              <w:rPr>
                <w:rFonts w:ascii="Segoe UI" w:hAnsi="Segoe UI" w:cs="Segoe UI"/>
                <w:szCs w:val="24"/>
              </w:rPr>
              <w:t xml:space="preserve">, </w:t>
            </w:r>
            <w:r w:rsidR="00317B64">
              <w:rPr>
                <w:rFonts w:ascii="Segoe UI" w:hAnsi="Segoe UI" w:cs="Segoe UI"/>
                <w:szCs w:val="24"/>
              </w:rPr>
              <w:t>a</w:t>
            </w:r>
            <w:r w:rsidR="001B15FB" w:rsidRPr="001B15FB">
              <w:rPr>
                <w:rFonts w:ascii="Segoe UI" w:hAnsi="Segoe UI" w:cs="Segoe UI"/>
                <w:szCs w:val="24"/>
              </w:rPr>
              <w:t xml:space="preserve"> Program Identifier Change works like an auto-conversion. </w:t>
            </w:r>
            <w:r w:rsidR="007A575F" w:rsidRPr="007A575F">
              <w:rPr>
                <w:rFonts w:ascii="Segoe UI" w:hAnsi="Segoe UI" w:cs="Segoe UI"/>
                <w:szCs w:val="24"/>
              </w:rPr>
              <w:t>NSLDS transfers the active enrollment history from the 2000 or 2010 CIP program to the 2020 CIP program and applies ‘X’ (Never Attended) as the most current, active enrollment status for the 2000 or 2010 CIP program. Additionally, all the previously active enrollment history on the 2000 or 2010 CIP program is set to inactive.</w:t>
            </w:r>
          </w:p>
        </w:tc>
      </w:tr>
      <w:tr w:rsidR="000259D0" w:rsidRPr="009B301E" w14:paraId="3C9252CD" w14:textId="77777777" w:rsidTr="00354F62">
        <w:trPr>
          <w:trHeight w:val="576"/>
        </w:trPr>
        <w:tc>
          <w:tcPr>
            <w:tcW w:w="11106" w:type="dxa"/>
            <w:shd w:val="clear" w:color="auto" w:fill="FFFEE5"/>
            <w:vAlign w:val="center"/>
          </w:tcPr>
          <w:p w14:paraId="6CEF8A1C" w14:textId="100F5D2B" w:rsidR="000259D0" w:rsidRDefault="00A83946" w:rsidP="00C74ADD">
            <w:pPr>
              <w:pStyle w:val="BodyText"/>
              <w:keepNext/>
              <w:keepLines/>
              <w:jc w:val="center"/>
              <w:rPr>
                <w:rFonts w:ascii="Segoe UI" w:eastAsia="Gungsuh" w:hAnsi="Segoe UI" w:cs="Segoe UI"/>
                <w:b/>
                <w:color w:val="E36C0A" w:themeColor="accent6" w:themeShade="BF"/>
                <w:szCs w:val="24"/>
              </w:rPr>
            </w:pPr>
            <w:r>
              <w:rPr>
                <w:rFonts w:ascii="Segoe UI" w:eastAsia="Gungsuh" w:hAnsi="Segoe UI" w:cs="Segoe UI"/>
                <w:b/>
                <w:color w:val="E36C0A" w:themeColor="accent6" w:themeShade="BF"/>
                <w:szCs w:val="24"/>
              </w:rPr>
              <w:lastRenderedPageBreak/>
              <w:t>New</w:t>
            </w:r>
            <w:r w:rsidR="00DA4880" w:rsidRPr="00DA4880">
              <w:rPr>
                <w:rFonts w:ascii="Segoe UI" w:eastAsia="Gungsuh" w:hAnsi="Segoe UI" w:cs="Segoe UI"/>
                <w:b/>
                <w:color w:val="E36C0A" w:themeColor="accent6" w:themeShade="BF"/>
                <w:szCs w:val="24"/>
              </w:rPr>
              <w:t xml:space="preserve"> Enrollment </w:t>
            </w:r>
            <w:r>
              <w:rPr>
                <w:rFonts w:ascii="Segoe UI" w:eastAsia="Gungsuh" w:hAnsi="Segoe UI" w:cs="Segoe UI"/>
                <w:b/>
                <w:color w:val="E36C0A" w:themeColor="accent6" w:themeShade="BF"/>
                <w:szCs w:val="24"/>
              </w:rPr>
              <w:t xml:space="preserve">Reporting </w:t>
            </w:r>
            <w:r w:rsidR="00DA4880" w:rsidRPr="00DA4880">
              <w:rPr>
                <w:rFonts w:ascii="Segoe UI" w:eastAsia="Gungsuh" w:hAnsi="Segoe UI" w:cs="Segoe UI"/>
                <w:b/>
                <w:color w:val="E36C0A" w:themeColor="accent6" w:themeShade="BF"/>
                <w:szCs w:val="24"/>
              </w:rPr>
              <w:t>Edits</w:t>
            </w:r>
          </w:p>
        </w:tc>
      </w:tr>
      <w:tr w:rsidR="000259D0" w:rsidRPr="009B301E" w14:paraId="6CEA36A1" w14:textId="77777777" w:rsidTr="00354F62">
        <w:trPr>
          <w:trHeight w:val="576"/>
        </w:trPr>
        <w:tc>
          <w:tcPr>
            <w:tcW w:w="11106" w:type="dxa"/>
            <w:shd w:val="clear" w:color="auto" w:fill="auto"/>
            <w:vAlign w:val="center"/>
          </w:tcPr>
          <w:p w14:paraId="6DD108A1" w14:textId="0EE6ED30" w:rsidR="00343873" w:rsidRPr="00C74ADD" w:rsidRDefault="00C96F81" w:rsidP="00C74ADD">
            <w:pPr>
              <w:spacing w:before="120" w:after="120"/>
              <w:rPr>
                <w:rFonts w:ascii="Segoe UI" w:hAnsi="Segoe UI" w:cs="Segoe UI"/>
                <w:color w:val="000000" w:themeColor="text1"/>
                <w:szCs w:val="24"/>
              </w:rPr>
            </w:pPr>
            <w:r w:rsidRPr="00C74ADD">
              <w:rPr>
                <w:rFonts w:ascii="Segoe UI" w:hAnsi="Segoe UI" w:cs="Segoe UI"/>
                <w:color w:val="000000" w:themeColor="text1"/>
                <w:szCs w:val="24"/>
              </w:rPr>
              <w:t>The following n</w:t>
            </w:r>
            <w:r w:rsidR="000259D0" w:rsidRPr="00C74ADD">
              <w:rPr>
                <w:rFonts w:ascii="Segoe UI" w:hAnsi="Segoe UI" w:cs="Segoe UI"/>
                <w:color w:val="000000" w:themeColor="text1"/>
                <w:szCs w:val="24"/>
              </w:rPr>
              <w:t xml:space="preserve">ew edits have been added to ensure accurate </w:t>
            </w:r>
            <w:r w:rsidR="00343873" w:rsidRPr="00C74ADD">
              <w:rPr>
                <w:rFonts w:ascii="Segoe UI" w:hAnsi="Segoe UI" w:cs="Segoe UI"/>
                <w:color w:val="000000" w:themeColor="text1"/>
                <w:szCs w:val="24"/>
              </w:rPr>
              <w:t xml:space="preserve">reporting </w:t>
            </w:r>
            <w:r w:rsidR="00E74BFE" w:rsidRPr="00C74ADD">
              <w:rPr>
                <w:rFonts w:ascii="Segoe UI" w:hAnsi="Segoe UI" w:cs="Segoe UI"/>
                <w:color w:val="000000" w:themeColor="text1"/>
                <w:szCs w:val="24"/>
              </w:rPr>
              <w:t xml:space="preserve">of </w:t>
            </w:r>
            <w:r w:rsidR="000259D0" w:rsidRPr="00C74ADD">
              <w:rPr>
                <w:rFonts w:ascii="Segoe UI" w:hAnsi="Segoe UI" w:cs="Segoe UI"/>
                <w:color w:val="000000" w:themeColor="text1"/>
                <w:szCs w:val="24"/>
              </w:rPr>
              <w:t>2020 CIP Year and Program Identifier Changes</w:t>
            </w:r>
            <w:r w:rsidRPr="00C74ADD">
              <w:rPr>
                <w:rFonts w:ascii="Segoe UI" w:hAnsi="Segoe UI" w:cs="Segoe UI"/>
                <w:color w:val="000000" w:themeColor="text1"/>
                <w:szCs w:val="24"/>
              </w:rPr>
              <w:t>:</w:t>
            </w:r>
          </w:p>
          <w:p w14:paraId="50977713" w14:textId="687036D7" w:rsidR="000259D0" w:rsidRPr="00C74ADD" w:rsidRDefault="000259D0" w:rsidP="00C74ADD">
            <w:pPr>
              <w:pStyle w:val="ListParagraph"/>
              <w:numPr>
                <w:ilvl w:val="0"/>
                <w:numId w:val="9"/>
              </w:numPr>
              <w:spacing w:before="60" w:after="120"/>
              <w:rPr>
                <w:rFonts w:ascii="Segoe UI" w:hAnsi="Segoe UI" w:cs="Segoe UI"/>
                <w:color w:val="000000" w:themeColor="text1"/>
                <w:sz w:val="24"/>
                <w:szCs w:val="24"/>
              </w:rPr>
            </w:pPr>
            <w:r w:rsidRPr="00C74ADD">
              <w:rPr>
                <w:rFonts w:ascii="Segoe UI" w:hAnsi="Segoe UI" w:cs="Segoe UI"/>
                <w:color w:val="000000" w:themeColor="text1"/>
                <w:sz w:val="24"/>
                <w:szCs w:val="24"/>
              </w:rPr>
              <w:t xml:space="preserve">Error 80 is used when a Program Identifier Change </w:t>
            </w:r>
            <w:r w:rsidR="009A5491" w:rsidRPr="00C74ADD">
              <w:rPr>
                <w:rFonts w:ascii="Segoe UI" w:hAnsi="Segoe UI" w:cs="Segoe UI"/>
                <w:color w:val="000000" w:themeColor="text1"/>
                <w:sz w:val="24"/>
                <w:szCs w:val="24"/>
              </w:rPr>
              <w:t xml:space="preserve">(Record Type 004) </w:t>
            </w:r>
            <w:r w:rsidRPr="00C74ADD">
              <w:rPr>
                <w:rFonts w:ascii="Segoe UI" w:hAnsi="Segoe UI" w:cs="Segoe UI"/>
                <w:color w:val="000000" w:themeColor="text1"/>
                <w:sz w:val="24"/>
                <w:szCs w:val="24"/>
              </w:rPr>
              <w:t>is reported with the following situations:</w:t>
            </w:r>
          </w:p>
          <w:p w14:paraId="5DC00737" w14:textId="6C0EA67D" w:rsidR="000259D0" w:rsidRPr="00C74ADD" w:rsidRDefault="000259D0" w:rsidP="00C74ADD">
            <w:pPr>
              <w:pStyle w:val="ListParagraph"/>
              <w:numPr>
                <w:ilvl w:val="0"/>
                <w:numId w:val="10"/>
              </w:numPr>
              <w:spacing w:before="60" w:after="120"/>
              <w:rPr>
                <w:rFonts w:ascii="Segoe UI" w:hAnsi="Segoe UI" w:cs="Segoe UI"/>
                <w:color w:val="000000" w:themeColor="text1"/>
                <w:sz w:val="24"/>
                <w:szCs w:val="24"/>
              </w:rPr>
            </w:pPr>
            <w:r w:rsidRPr="00C74ADD">
              <w:rPr>
                <w:rFonts w:ascii="Segoe UI" w:hAnsi="Segoe UI" w:cs="Segoe UI"/>
                <w:color w:val="000000" w:themeColor="text1"/>
                <w:sz w:val="24"/>
                <w:szCs w:val="24"/>
              </w:rPr>
              <w:t>New Program reported is a New Program in another reported Program Identifier Change Record</w:t>
            </w:r>
            <w:r w:rsidR="00F248E1" w:rsidRPr="00C74ADD">
              <w:rPr>
                <w:rFonts w:ascii="Segoe UI" w:hAnsi="Segoe UI" w:cs="Segoe UI"/>
                <w:color w:val="000000" w:themeColor="text1"/>
                <w:sz w:val="24"/>
                <w:szCs w:val="24"/>
              </w:rPr>
              <w:t xml:space="preserve"> for the same student</w:t>
            </w:r>
          </w:p>
          <w:p w14:paraId="2AE1B7BA" w14:textId="0102884C" w:rsidR="000259D0" w:rsidRPr="00C74ADD" w:rsidRDefault="000259D0" w:rsidP="00C74ADD">
            <w:pPr>
              <w:pStyle w:val="ListParagraph"/>
              <w:numPr>
                <w:ilvl w:val="0"/>
                <w:numId w:val="10"/>
              </w:numPr>
              <w:spacing w:before="60" w:after="120"/>
              <w:rPr>
                <w:rFonts w:ascii="Segoe UI" w:hAnsi="Segoe UI" w:cs="Segoe UI"/>
                <w:color w:val="000000" w:themeColor="text1"/>
                <w:sz w:val="24"/>
                <w:szCs w:val="24"/>
              </w:rPr>
            </w:pPr>
            <w:r w:rsidRPr="00C74ADD">
              <w:rPr>
                <w:rFonts w:ascii="Segoe UI" w:hAnsi="Segoe UI" w:cs="Segoe UI"/>
                <w:color w:val="000000" w:themeColor="text1"/>
                <w:sz w:val="24"/>
                <w:szCs w:val="24"/>
              </w:rPr>
              <w:t>New Program reported is a Current Program in another reported Program Identifier Change Record</w:t>
            </w:r>
            <w:r w:rsidR="00F248E1" w:rsidRPr="00C74ADD">
              <w:rPr>
                <w:rFonts w:ascii="Segoe UI" w:hAnsi="Segoe UI" w:cs="Segoe UI"/>
                <w:color w:val="000000" w:themeColor="text1"/>
                <w:sz w:val="24"/>
                <w:szCs w:val="24"/>
              </w:rPr>
              <w:t xml:space="preserve"> for the same student</w:t>
            </w:r>
          </w:p>
          <w:p w14:paraId="30521FE1" w14:textId="1050EAEE" w:rsidR="000259D0" w:rsidRPr="00C74ADD" w:rsidRDefault="000259D0" w:rsidP="00C74ADD">
            <w:pPr>
              <w:pStyle w:val="ListParagraph"/>
              <w:numPr>
                <w:ilvl w:val="0"/>
                <w:numId w:val="10"/>
              </w:numPr>
              <w:spacing w:before="60" w:after="120"/>
              <w:rPr>
                <w:rFonts w:ascii="Segoe UI" w:hAnsi="Segoe UI" w:cs="Segoe UI"/>
                <w:color w:val="000000" w:themeColor="text1"/>
                <w:sz w:val="24"/>
                <w:szCs w:val="24"/>
              </w:rPr>
            </w:pPr>
            <w:r w:rsidRPr="00C74ADD">
              <w:rPr>
                <w:rFonts w:ascii="Segoe UI" w:hAnsi="Segoe UI" w:cs="Segoe UI"/>
                <w:color w:val="000000" w:themeColor="text1"/>
                <w:sz w:val="24"/>
                <w:szCs w:val="24"/>
              </w:rPr>
              <w:t xml:space="preserve">New Program reported is an active Current Program on </w:t>
            </w:r>
            <w:r w:rsidR="00F248E1" w:rsidRPr="00C74ADD">
              <w:rPr>
                <w:rFonts w:ascii="Segoe UI" w:hAnsi="Segoe UI" w:cs="Segoe UI"/>
                <w:color w:val="000000" w:themeColor="text1"/>
                <w:sz w:val="24"/>
                <w:szCs w:val="24"/>
              </w:rPr>
              <w:t>NSLDS</w:t>
            </w:r>
          </w:p>
          <w:p w14:paraId="78997C42" w14:textId="0740ACC3" w:rsidR="00B76E9D" w:rsidRPr="00C74ADD" w:rsidRDefault="000259D0" w:rsidP="00C74ADD">
            <w:pPr>
              <w:pStyle w:val="ListParagraph"/>
              <w:numPr>
                <w:ilvl w:val="0"/>
                <w:numId w:val="10"/>
              </w:numPr>
              <w:spacing w:before="60" w:after="120"/>
              <w:contextualSpacing w:val="0"/>
              <w:rPr>
                <w:rFonts w:ascii="Segoe UI" w:hAnsi="Segoe UI" w:cs="Segoe UI"/>
                <w:color w:val="000000" w:themeColor="text1"/>
                <w:sz w:val="24"/>
                <w:szCs w:val="24"/>
              </w:rPr>
            </w:pPr>
            <w:r w:rsidRPr="00C74ADD">
              <w:rPr>
                <w:rFonts w:ascii="Segoe UI" w:hAnsi="Segoe UI" w:cs="Segoe UI"/>
                <w:color w:val="000000" w:themeColor="text1"/>
                <w:sz w:val="24"/>
                <w:szCs w:val="24"/>
              </w:rPr>
              <w:t>New Program reported is an active program reported on the Program-Level Record</w:t>
            </w:r>
            <w:r w:rsidR="00F248E1" w:rsidRPr="00C74ADD">
              <w:rPr>
                <w:rFonts w:ascii="Segoe UI" w:hAnsi="Segoe UI" w:cs="Segoe UI"/>
                <w:color w:val="000000" w:themeColor="text1"/>
                <w:sz w:val="24"/>
                <w:szCs w:val="24"/>
              </w:rPr>
              <w:t xml:space="preserve"> for the same student</w:t>
            </w:r>
          </w:p>
          <w:p w14:paraId="170AE247" w14:textId="43F2AE4B" w:rsidR="000259D0" w:rsidRPr="00C74ADD" w:rsidRDefault="000259D0" w:rsidP="00C74ADD">
            <w:pPr>
              <w:pStyle w:val="ListParagraph"/>
              <w:numPr>
                <w:ilvl w:val="0"/>
                <w:numId w:val="9"/>
              </w:numPr>
              <w:spacing w:before="60" w:after="120"/>
              <w:rPr>
                <w:rFonts w:ascii="Segoe UI" w:hAnsi="Segoe UI" w:cs="Segoe UI"/>
                <w:color w:val="000000" w:themeColor="text1"/>
                <w:sz w:val="24"/>
                <w:szCs w:val="24"/>
              </w:rPr>
            </w:pPr>
            <w:r w:rsidRPr="00C74ADD">
              <w:rPr>
                <w:rFonts w:ascii="Segoe UI" w:hAnsi="Segoe UI" w:cs="Segoe UI"/>
                <w:color w:val="000000" w:themeColor="text1"/>
                <w:sz w:val="24"/>
                <w:szCs w:val="24"/>
              </w:rPr>
              <w:lastRenderedPageBreak/>
              <w:t xml:space="preserve">Error 81 is used when a Program Identifier Change </w:t>
            </w:r>
            <w:r w:rsidR="009A5491" w:rsidRPr="00C74ADD">
              <w:rPr>
                <w:rFonts w:ascii="Segoe UI" w:hAnsi="Segoe UI" w:cs="Segoe UI"/>
                <w:color w:val="000000" w:themeColor="text1"/>
                <w:sz w:val="24"/>
                <w:szCs w:val="24"/>
              </w:rPr>
              <w:t xml:space="preserve">(Record Type 004) </w:t>
            </w:r>
            <w:r w:rsidRPr="00C74ADD">
              <w:rPr>
                <w:rFonts w:ascii="Segoe UI" w:hAnsi="Segoe UI" w:cs="Segoe UI"/>
                <w:color w:val="000000" w:themeColor="text1"/>
                <w:sz w:val="24"/>
                <w:szCs w:val="24"/>
              </w:rPr>
              <w:t>is reported with the following situations:</w:t>
            </w:r>
          </w:p>
          <w:p w14:paraId="17977219" w14:textId="2F414146" w:rsidR="000259D0" w:rsidRPr="00C74ADD" w:rsidRDefault="000259D0" w:rsidP="00C74ADD">
            <w:pPr>
              <w:pStyle w:val="ListParagraph"/>
              <w:numPr>
                <w:ilvl w:val="0"/>
                <w:numId w:val="10"/>
              </w:numPr>
              <w:spacing w:before="60" w:after="120"/>
              <w:rPr>
                <w:rFonts w:ascii="Segoe UI" w:hAnsi="Segoe UI" w:cs="Segoe UI"/>
                <w:color w:val="000000" w:themeColor="text1"/>
                <w:sz w:val="24"/>
                <w:szCs w:val="24"/>
              </w:rPr>
            </w:pPr>
            <w:r w:rsidRPr="00C74ADD">
              <w:rPr>
                <w:rFonts w:ascii="Segoe UI" w:hAnsi="Segoe UI" w:cs="Segoe UI"/>
                <w:color w:val="000000" w:themeColor="text1"/>
                <w:sz w:val="24"/>
                <w:szCs w:val="24"/>
              </w:rPr>
              <w:t>Current Program reported is a Current Program in another reported Program Identifier Change Record</w:t>
            </w:r>
            <w:r w:rsidR="00F248E1" w:rsidRPr="00C74ADD">
              <w:rPr>
                <w:rFonts w:ascii="Segoe UI" w:hAnsi="Segoe UI" w:cs="Segoe UI"/>
                <w:color w:val="000000" w:themeColor="text1"/>
                <w:sz w:val="24"/>
                <w:szCs w:val="24"/>
              </w:rPr>
              <w:t xml:space="preserve"> for the same student</w:t>
            </w:r>
          </w:p>
          <w:p w14:paraId="2800D451" w14:textId="2A1BA0C5" w:rsidR="000259D0" w:rsidRPr="00C74ADD" w:rsidRDefault="000259D0" w:rsidP="00C74ADD">
            <w:pPr>
              <w:pStyle w:val="ListParagraph"/>
              <w:numPr>
                <w:ilvl w:val="0"/>
                <w:numId w:val="10"/>
              </w:numPr>
              <w:spacing w:before="60" w:after="120"/>
              <w:rPr>
                <w:rFonts w:ascii="Segoe UI" w:hAnsi="Segoe UI" w:cs="Segoe UI"/>
                <w:color w:val="000000" w:themeColor="text1"/>
                <w:sz w:val="24"/>
                <w:szCs w:val="24"/>
              </w:rPr>
            </w:pPr>
            <w:r w:rsidRPr="00C74ADD">
              <w:rPr>
                <w:rFonts w:ascii="Segoe UI" w:hAnsi="Segoe UI" w:cs="Segoe UI"/>
                <w:color w:val="000000" w:themeColor="text1"/>
                <w:sz w:val="24"/>
                <w:szCs w:val="24"/>
              </w:rPr>
              <w:t>Current Program reported is a New Program in another reported Program Identifier Change Record</w:t>
            </w:r>
            <w:r w:rsidR="00F248E1" w:rsidRPr="00C74ADD">
              <w:rPr>
                <w:rFonts w:ascii="Segoe UI" w:hAnsi="Segoe UI" w:cs="Segoe UI"/>
                <w:color w:val="000000" w:themeColor="text1"/>
                <w:sz w:val="24"/>
                <w:szCs w:val="24"/>
              </w:rPr>
              <w:t xml:space="preserve"> for the same student</w:t>
            </w:r>
          </w:p>
          <w:p w14:paraId="42DDF9D9" w14:textId="5FFB162D" w:rsidR="000259D0" w:rsidRPr="00C74ADD" w:rsidRDefault="000259D0" w:rsidP="00C74ADD">
            <w:pPr>
              <w:pStyle w:val="ListParagraph"/>
              <w:numPr>
                <w:ilvl w:val="0"/>
                <w:numId w:val="10"/>
              </w:numPr>
              <w:spacing w:before="60" w:after="120"/>
              <w:rPr>
                <w:rFonts w:ascii="Segoe UI" w:hAnsi="Segoe UI" w:cs="Segoe UI"/>
                <w:color w:val="000000" w:themeColor="text1"/>
                <w:sz w:val="24"/>
                <w:szCs w:val="24"/>
              </w:rPr>
            </w:pPr>
            <w:r w:rsidRPr="00C74ADD">
              <w:rPr>
                <w:rFonts w:ascii="Segoe UI" w:hAnsi="Segoe UI" w:cs="Segoe UI"/>
                <w:color w:val="000000" w:themeColor="text1"/>
                <w:sz w:val="24"/>
                <w:szCs w:val="24"/>
              </w:rPr>
              <w:t xml:space="preserve">Current Program reported is not an active program </w:t>
            </w:r>
            <w:r w:rsidR="00F248E1" w:rsidRPr="00C74ADD">
              <w:rPr>
                <w:rFonts w:ascii="Segoe UI" w:hAnsi="Segoe UI" w:cs="Segoe UI"/>
                <w:color w:val="000000" w:themeColor="text1"/>
                <w:sz w:val="24"/>
                <w:szCs w:val="24"/>
              </w:rPr>
              <w:t xml:space="preserve">on NSLDS </w:t>
            </w:r>
            <w:r w:rsidRPr="00C74ADD">
              <w:rPr>
                <w:rFonts w:ascii="Segoe UI" w:hAnsi="Segoe UI" w:cs="Segoe UI"/>
                <w:color w:val="000000" w:themeColor="text1"/>
                <w:sz w:val="24"/>
                <w:szCs w:val="24"/>
              </w:rPr>
              <w:t>or program reported in the Program-Level Record</w:t>
            </w:r>
            <w:r w:rsidR="00F248E1" w:rsidRPr="00C74ADD">
              <w:rPr>
                <w:rFonts w:ascii="Segoe UI" w:hAnsi="Segoe UI" w:cs="Segoe UI"/>
                <w:color w:val="000000" w:themeColor="text1"/>
                <w:sz w:val="24"/>
                <w:szCs w:val="24"/>
              </w:rPr>
              <w:t xml:space="preserve"> for the same student</w:t>
            </w:r>
          </w:p>
          <w:p w14:paraId="58C6CC2D" w14:textId="78DE1B32" w:rsidR="000259D0" w:rsidRPr="00C74ADD" w:rsidRDefault="000259D0" w:rsidP="00C74ADD">
            <w:pPr>
              <w:pStyle w:val="ListParagraph"/>
              <w:numPr>
                <w:ilvl w:val="0"/>
                <w:numId w:val="10"/>
              </w:numPr>
              <w:spacing w:before="60" w:after="120"/>
              <w:rPr>
                <w:rFonts w:ascii="Segoe UI" w:hAnsi="Segoe UI" w:cs="Segoe UI"/>
                <w:color w:val="000000" w:themeColor="text1"/>
                <w:sz w:val="24"/>
                <w:szCs w:val="24"/>
              </w:rPr>
            </w:pPr>
            <w:r w:rsidRPr="00C74ADD">
              <w:rPr>
                <w:rFonts w:ascii="Segoe UI" w:hAnsi="Segoe UI" w:cs="Segoe UI"/>
                <w:color w:val="000000" w:themeColor="text1"/>
                <w:sz w:val="24"/>
                <w:szCs w:val="24"/>
              </w:rPr>
              <w:t>Current Program with a non-2020 CIP Year match</w:t>
            </w:r>
            <w:r w:rsidR="00F248E1" w:rsidRPr="00C74ADD">
              <w:rPr>
                <w:rFonts w:ascii="Segoe UI" w:hAnsi="Segoe UI" w:cs="Segoe UI"/>
                <w:color w:val="000000" w:themeColor="text1"/>
                <w:sz w:val="24"/>
                <w:szCs w:val="24"/>
              </w:rPr>
              <w:t>es</w:t>
            </w:r>
            <w:r w:rsidRPr="00C74ADD">
              <w:rPr>
                <w:rFonts w:ascii="Segoe UI" w:hAnsi="Segoe UI" w:cs="Segoe UI"/>
                <w:color w:val="000000" w:themeColor="text1"/>
                <w:sz w:val="24"/>
                <w:szCs w:val="24"/>
              </w:rPr>
              <w:t xml:space="preserve"> an active program with a 2020 CIP year reported in the Program-Level Record. </w:t>
            </w:r>
          </w:p>
          <w:p w14:paraId="5D93CC16" w14:textId="1ABE71D5" w:rsidR="000259D0" w:rsidRPr="00C74ADD" w:rsidRDefault="000259D0" w:rsidP="00C74ADD">
            <w:pPr>
              <w:pStyle w:val="ListParagraph"/>
              <w:numPr>
                <w:ilvl w:val="0"/>
                <w:numId w:val="9"/>
              </w:numPr>
              <w:spacing w:before="60" w:after="120"/>
              <w:rPr>
                <w:rFonts w:ascii="Segoe UI" w:hAnsi="Segoe UI" w:cs="Segoe UI"/>
                <w:color w:val="000000" w:themeColor="text1"/>
                <w:sz w:val="24"/>
                <w:szCs w:val="24"/>
              </w:rPr>
            </w:pPr>
            <w:r w:rsidRPr="00C74ADD">
              <w:rPr>
                <w:rFonts w:ascii="Segoe UI" w:hAnsi="Segoe UI" w:cs="Segoe UI"/>
                <w:color w:val="000000" w:themeColor="text1"/>
                <w:sz w:val="24"/>
                <w:szCs w:val="24"/>
              </w:rPr>
              <w:t xml:space="preserve">Error 82 is used when 2020 CIP Year </w:t>
            </w:r>
            <w:r w:rsidR="009A5491" w:rsidRPr="00C74ADD">
              <w:rPr>
                <w:rFonts w:ascii="Segoe UI" w:hAnsi="Segoe UI" w:cs="Segoe UI"/>
                <w:color w:val="000000" w:themeColor="text1"/>
                <w:sz w:val="24"/>
                <w:szCs w:val="24"/>
              </w:rPr>
              <w:t xml:space="preserve">(Record Type 002) </w:t>
            </w:r>
            <w:r w:rsidRPr="00C74ADD">
              <w:rPr>
                <w:rFonts w:ascii="Segoe UI" w:hAnsi="Segoe UI" w:cs="Segoe UI"/>
                <w:color w:val="000000" w:themeColor="text1"/>
                <w:sz w:val="24"/>
                <w:szCs w:val="24"/>
              </w:rPr>
              <w:t xml:space="preserve">and/or Program Identifier Changes </w:t>
            </w:r>
            <w:r w:rsidR="009A5491" w:rsidRPr="00C74ADD">
              <w:rPr>
                <w:rFonts w:ascii="Segoe UI" w:hAnsi="Segoe UI" w:cs="Segoe UI"/>
                <w:color w:val="000000" w:themeColor="text1"/>
                <w:sz w:val="24"/>
                <w:szCs w:val="24"/>
              </w:rPr>
              <w:t xml:space="preserve">(Record Type 004) </w:t>
            </w:r>
            <w:r w:rsidRPr="00C74ADD">
              <w:rPr>
                <w:rFonts w:ascii="Segoe UI" w:hAnsi="Segoe UI" w:cs="Segoe UI"/>
                <w:color w:val="000000" w:themeColor="text1"/>
                <w:sz w:val="24"/>
                <w:szCs w:val="24"/>
              </w:rPr>
              <w:t>are reported with the following situations:</w:t>
            </w:r>
          </w:p>
          <w:p w14:paraId="0A095DDC" w14:textId="2E8CBE82" w:rsidR="000259D0" w:rsidRPr="00C74ADD" w:rsidRDefault="000259D0" w:rsidP="00C74ADD">
            <w:pPr>
              <w:pStyle w:val="ListParagraph"/>
              <w:numPr>
                <w:ilvl w:val="0"/>
                <w:numId w:val="10"/>
              </w:numPr>
              <w:spacing w:before="60" w:after="120"/>
              <w:rPr>
                <w:rFonts w:ascii="Segoe UI" w:hAnsi="Segoe UI" w:cs="Segoe UI"/>
                <w:color w:val="000000" w:themeColor="text1"/>
                <w:sz w:val="24"/>
                <w:szCs w:val="24"/>
              </w:rPr>
            </w:pPr>
            <w:r w:rsidRPr="00C74ADD">
              <w:rPr>
                <w:rFonts w:ascii="Segoe UI" w:hAnsi="Segoe UI" w:cs="Segoe UI"/>
                <w:color w:val="000000" w:themeColor="text1"/>
                <w:sz w:val="24"/>
                <w:szCs w:val="24"/>
              </w:rPr>
              <w:t>Non-2020 CIP Year program reported in the Program-Level Record is the same program with a 2020 CIP Year in the same bundle</w:t>
            </w:r>
          </w:p>
          <w:p w14:paraId="246269AF" w14:textId="4AC866FB" w:rsidR="000259D0" w:rsidRPr="00C74ADD" w:rsidRDefault="000259D0" w:rsidP="00C74ADD">
            <w:pPr>
              <w:pStyle w:val="ListParagraph"/>
              <w:numPr>
                <w:ilvl w:val="0"/>
                <w:numId w:val="10"/>
              </w:numPr>
              <w:spacing w:before="60" w:after="120"/>
              <w:rPr>
                <w:rFonts w:ascii="Segoe UI" w:hAnsi="Segoe UI" w:cs="Segoe UI"/>
                <w:color w:val="000000" w:themeColor="text1"/>
                <w:sz w:val="24"/>
                <w:szCs w:val="24"/>
              </w:rPr>
            </w:pPr>
            <w:r w:rsidRPr="00C74ADD">
              <w:rPr>
                <w:rFonts w:ascii="Segoe UI" w:hAnsi="Segoe UI" w:cs="Segoe UI"/>
                <w:color w:val="000000" w:themeColor="text1"/>
                <w:sz w:val="24"/>
                <w:szCs w:val="24"/>
              </w:rPr>
              <w:t xml:space="preserve">Non-2020 CIP Year program reported in the Program-Level Record already exists with a 2020 CIP Year </w:t>
            </w:r>
            <w:r w:rsidR="00F248E1" w:rsidRPr="00C74ADD">
              <w:rPr>
                <w:rFonts w:ascii="Segoe UI" w:hAnsi="Segoe UI" w:cs="Segoe UI"/>
                <w:color w:val="000000" w:themeColor="text1"/>
                <w:sz w:val="24"/>
                <w:szCs w:val="24"/>
              </w:rPr>
              <w:t>on NSLDS for the same student</w:t>
            </w:r>
          </w:p>
          <w:p w14:paraId="0CAD3C2D" w14:textId="4C97E46C" w:rsidR="000259D0" w:rsidRDefault="000259D0" w:rsidP="00C74ADD">
            <w:pPr>
              <w:pStyle w:val="ListParagraph"/>
              <w:numPr>
                <w:ilvl w:val="0"/>
                <w:numId w:val="10"/>
              </w:numPr>
              <w:spacing w:before="120" w:after="120"/>
              <w:rPr>
                <w:rFonts w:ascii="Segoe UI" w:eastAsia="Gungsuh" w:hAnsi="Segoe UI" w:cs="Segoe UI"/>
                <w:b/>
                <w:color w:val="E36C0A" w:themeColor="accent6" w:themeShade="BF"/>
                <w:szCs w:val="24"/>
              </w:rPr>
            </w:pPr>
            <w:r w:rsidRPr="00C74ADD">
              <w:rPr>
                <w:rFonts w:ascii="Segoe UI" w:hAnsi="Segoe UI" w:cs="Segoe UI"/>
                <w:color w:val="000000" w:themeColor="text1"/>
                <w:sz w:val="24"/>
                <w:szCs w:val="24"/>
              </w:rPr>
              <w:t>2020 CIP Year program reported has the same program identifiers as multiple non-2020 CIP Year (</w:t>
            </w:r>
            <w:r w:rsidR="00A60521">
              <w:rPr>
                <w:rFonts w:ascii="Segoe UI" w:hAnsi="Segoe UI" w:cs="Segoe UI"/>
                <w:color w:val="000000" w:themeColor="text1"/>
                <w:sz w:val="24"/>
                <w:szCs w:val="24"/>
              </w:rPr>
              <w:t>i.e.</w:t>
            </w:r>
            <w:r w:rsidR="00591D94">
              <w:rPr>
                <w:rFonts w:ascii="Segoe UI" w:hAnsi="Segoe UI" w:cs="Segoe UI"/>
                <w:color w:val="000000" w:themeColor="text1"/>
                <w:sz w:val="24"/>
                <w:szCs w:val="24"/>
              </w:rPr>
              <w:t>,</w:t>
            </w:r>
            <w:r w:rsidRPr="00C74ADD">
              <w:rPr>
                <w:rFonts w:ascii="Segoe UI" w:hAnsi="Segoe UI" w:cs="Segoe UI"/>
                <w:color w:val="000000" w:themeColor="text1"/>
                <w:sz w:val="24"/>
                <w:szCs w:val="24"/>
              </w:rPr>
              <w:t xml:space="preserve"> 2000 and 2010) programs </w:t>
            </w:r>
            <w:r w:rsidR="00300E4E" w:rsidRPr="00C74ADD">
              <w:rPr>
                <w:rFonts w:ascii="Segoe UI" w:hAnsi="Segoe UI" w:cs="Segoe UI"/>
                <w:color w:val="000000" w:themeColor="text1"/>
                <w:sz w:val="24"/>
                <w:szCs w:val="24"/>
              </w:rPr>
              <w:t>on NSLDS for the same student</w:t>
            </w:r>
          </w:p>
        </w:tc>
      </w:tr>
      <w:tr w:rsidR="000259D0" w:rsidRPr="009B301E" w14:paraId="27BB9F2B" w14:textId="77777777" w:rsidTr="00354F62">
        <w:trPr>
          <w:trHeight w:val="576"/>
        </w:trPr>
        <w:tc>
          <w:tcPr>
            <w:tcW w:w="11106" w:type="dxa"/>
            <w:shd w:val="clear" w:color="auto" w:fill="FFFEE5"/>
            <w:vAlign w:val="center"/>
          </w:tcPr>
          <w:p w14:paraId="69BD8C48" w14:textId="67CBA58C" w:rsidR="000259D0" w:rsidRDefault="000259D0" w:rsidP="000715B6">
            <w:pPr>
              <w:pStyle w:val="BodyText"/>
              <w:jc w:val="center"/>
              <w:rPr>
                <w:rFonts w:ascii="Segoe UI" w:eastAsia="Gungsuh" w:hAnsi="Segoe UI" w:cs="Segoe UI"/>
                <w:b/>
                <w:color w:val="E36C0A" w:themeColor="accent6" w:themeShade="BF"/>
                <w:szCs w:val="24"/>
              </w:rPr>
            </w:pPr>
            <w:r w:rsidRPr="000259D0">
              <w:rPr>
                <w:rFonts w:ascii="Segoe UI" w:eastAsia="Gungsuh" w:hAnsi="Segoe UI" w:cs="Segoe UI"/>
                <w:b/>
                <w:color w:val="E36C0A" w:themeColor="accent6" w:themeShade="BF"/>
                <w:szCs w:val="24"/>
              </w:rPr>
              <w:lastRenderedPageBreak/>
              <w:t xml:space="preserve">CIP Year </w:t>
            </w:r>
            <w:r w:rsidR="00687B84">
              <w:rPr>
                <w:rFonts w:ascii="Segoe UI" w:eastAsia="Gungsuh" w:hAnsi="Segoe UI" w:cs="Segoe UI"/>
                <w:b/>
                <w:color w:val="E36C0A" w:themeColor="accent6" w:themeShade="BF"/>
                <w:szCs w:val="24"/>
              </w:rPr>
              <w:t>d</w:t>
            </w:r>
            <w:r w:rsidRPr="000259D0">
              <w:rPr>
                <w:rFonts w:ascii="Segoe UI" w:eastAsia="Gungsuh" w:hAnsi="Segoe UI" w:cs="Segoe UI"/>
                <w:b/>
                <w:color w:val="E36C0A" w:themeColor="accent6" w:themeShade="BF"/>
                <w:szCs w:val="24"/>
              </w:rPr>
              <w:t>isplay on</w:t>
            </w:r>
            <w:r w:rsidR="00B32DF2">
              <w:rPr>
                <w:rFonts w:ascii="Segoe UI" w:eastAsia="Gungsuh" w:hAnsi="Segoe UI" w:cs="Segoe UI"/>
                <w:b/>
                <w:color w:val="E36C0A" w:themeColor="accent6" w:themeShade="BF"/>
                <w:szCs w:val="24"/>
              </w:rPr>
              <w:t xml:space="preserve"> the</w:t>
            </w:r>
            <w:r w:rsidRPr="000259D0">
              <w:rPr>
                <w:rFonts w:ascii="Segoe UI" w:eastAsia="Gungsuh" w:hAnsi="Segoe UI" w:cs="Segoe UI"/>
                <w:b/>
                <w:color w:val="E36C0A" w:themeColor="accent6" w:themeShade="BF"/>
                <w:szCs w:val="24"/>
              </w:rPr>
              <w:t xml:space="preserve"> NSLDS</w:t>
            </w:r>
            <w:r w:rsidR="00A654EE">
              <w:rPr>
                <w:rFonts w:ascii="Segoe UI" w:eastAsia="Gungsuh" w:hAnsi="Segoe UI" w:cs="Segoe UI"/>
                <w:b/>
                <w:color w:val="E36C0A" w:themeColor="accent6" w:themeShade="BF"/>
                <w:szCs w:val="24"/>
              </w:rPr>
              <w:t xml:space="preserve"> Professional Access</w:t>
            </w:r>
            <w:r w:rsidRPr="000259D0">
              <w:rPr>
                <w:rFonts w:ascii="Segoe UI" w:eastAsia="Gungsuh" w:hAnsi="Segoe UI" w:cs="Segoe UI"/>
                <w:b/>
                <w:color w:val="E36C0A" w:themeColor="accent6" w:themeShade="BF"/>
                <w:szCs w:val="24"/>
              </w:rPr>
              <w:t xml:space="preserve"> </w:t>
            </w:r>
            <w:r w:rsidR="000715B6">
              <w:rPr>
                <w:rFonts w:ascii="Segoe UI" w:eastAsia="Gungsuh" w:hAnsi="Segoe UI" w:cs="Segoe UI"/>
                <w:b/>
                <w:color w:val="E36C0A" w:themeColor="accent6" w:themeShade="BF"/>
                <w:szCs w:val="24"/>
              </w:rPr>
              <w:t>W</w:t>
            </w:r>
            <w:r w:rsidRPr="000259D0">
              <w:rPr>
                <w:rFonts w:ascii="Segoe UI" w:eastAsia="Gungsuh" w:hAnsi="Segoe UI" w:cs="Segoe UI"/>
                <w:b/>
                <w:color w:val="E36C0A" w:themeColor="accent6" w:themeShade="BF"/>
                <w:szCs w:val="24"/>
              </w:rPr>
              <w:t>ebsite</w:t>
            </w:r>
          </w:p>
        </w:tc>
      </w:tr>
      <w:tr w:rsidR="000259D0" w:rsidRPr="009B301E" w14:paraId="1088BDCE" w14:textId="77777777" w:rsidTr="00354F62">
        <w:trPr>
          <w:trHeight w:val="576"/>
        </w:trPr>
        <w:tc>
          <w:tcPr>
            <w:tcW w:w="11106" w:type="dxa"/>
            <w:shd w:val="clear" w:color="auto" w:fill="auto"/>
            <w:vAlign w:val="center"/>
          </w:tcPr>
          <w:p w14:paraId="0A96102A" w14:textId="0A9AE2A0" w:rsidR="00A90077" w:rsidRPr="000715B6" w:rsidRDefault="00A90077" w:rsidP="007430BA">
            <w:pPr>
              <w:spacing w:before="120"/>
              <w:rPr>
                <w:rFonts w:ascii="Segoe UI" w:hAnsi="Segoe UI" w:cs="Segoe UI"/>
                <w:b/>
                <w:color w:val="003DAC"/>
                <w:szCs w:val="24"/>
              </w:rPr>
            </w:pPr>
            <w:r w:rsidRPr="000715B6">
              <w:rPr>
                <w:rFonts w:ascii="Segoe UI" w:hAnsi="Segoe UI" w:cs="Segoe UI"/>
                <w:b/>
                <w:color w:val="003DAC"/>
                <w:szCs w:val="24"/>
              </w:rPr>
              <w:t>CIP Year</w:t>
            </w:r>
            <w:r w:rsidR="000715B6" w:rsidRPr="000715B6">
              <w:rPr>
                <w:rFonts w:ascii="Segoe UI" w:hAnsi="Segoe UI" w:cs="Segoe UI"/>
                <w:b/>
                <w:color w:val="003DAC"/>
                <w:szCs w:val="24"/>
              </w:rPr>
              <w:t xml:space="preserve"> Displays on</w:t>
            </w:r>
            <w:r w:rsidR="00B32DF2">
              <w:rPr>
                <w:rFonts w:ascii="Segoe UI" w:hAnsi="Segoe UI" w:cs="Segoe UI"/>
                <w:b/>
                <w:color w:val="003DAC"/>
                <w:szCs w:val="24"/>
              </w:rPr>
              <w:t xml:space="preserve"> the</w:t>
            </w:r>
            <w:r w:rsidR="000715B6" w:rsidRPr="000715B6">
              <w:rPr>
                <w:rFonts w:ascii="Segoe UI" w:hAnsi="Segoe UI" w:cs="Segoe UI"/>
                <w:b/>
                <w:color w:val="003DAC"/>
                <w:szCs w:val="24"/>
              </w:rPr>
              <w:t xml:space="preserve"> NSLDS</w:t>
            </w:r>
            <w:r w:rsidR="00A654EE">
              <w:rPr>
                <w:rFonts w:ascii="Segoe UI" w:hAnsi="Segoe UI" w:cs="Segoe UI"/>
                <w:b/>
                <w:color w:val="003DAC"/>
                <w:szCs w:val="24"/>
              </w:rPr>
              <w:t xml:space="preserve"> Professional</w:t>
            </w:r>
            <w:r w:rsidR="00BA28F6">
              <w:rPr>
                <w:rFonts w:ascii="Segoe UI" w:hAnsi="Segoe UI" w:cs="Segoe UI"/>
                <w:b/>
                <w:color w:val="003DAC"/>
                <w:szCs w:val="24"/>
              </w:rPr>
              <w:t xml:space="preserve"> Access</w:t>
            </w:r>
            <w:r w:rsidR="000715B6" w:rsidRPr="000715B6">
              <w:rPr>
                <w:rFonts w:ascii="Segoe UI" w:hAnsi="Segoe UI" w:cs="Segoe UI"/>
                <w:b/>
                <w:color w:val="003DAC"/>
                <w:szCs w:val="24"/>
              </w:rPr>
              <w:t xml:space="preserve"> </w:t>
            </w:r>
            <w:r w:rsidR="000715B6">
              <w:rPr>
                <w:rFonts w:ascii="Segoe UI" w:hAnsi="Segoe UI" w:cs="Segoe UI"/>
                <w:b/>
                <w:color w:val="003DAC"/>
                <w:szCs w:val="24"/>
              </w:rPr>
              <w:t>W</w:t>
            </w:r>
            <w:r w:rsidR="000715B6" w:rsidRPr="000715B6">
              <w:rPr>
                <w:rFonts w:ascii="Segoe UI" w:hAnsi="Segoe UI" w:cs="Segoe UI"/>
                <w:b/>
                <w:color w:val="003DAC"/>
                <w:szCs w:val="24"/>
              </w:rPr>
              <w:t>ebsite</w:t>
            </w:r>
          </w:p>
          <w:p w14:paraId="2DE78FD0" w14:textId="71144B56" w:rsidR="00061390" w:rsidRPr="00E54E6C" w:rsidRDefault="00061390" w:rsidP="000715B6">
            <w:pPr>
              <w:spacing w:before="120" w:after="120"/>
              <w:rPr>
                <w:rFonts w:ascii="Segoe UI" w:hAnsi="Segoe UI" w:cs="Segoe UI"/>
                <w:color w:val="000000"/>
                <w:szCs w:val="24"/>
              </w:rPr>
            </w:pPr>
            <w:r w:rsidRPr="00E54E6C">
              <w:rPr>
                <w:rFonts w:ascii="Segoe UI" w:hAnsi="Segoe UI" w:cs="Segoe UI"/>
                <w:color w:val="000000"/>
                <w:szCs w:val="24"/>
              </w:rPr>
              <w:t xml:space="preserve">The </w:t>
            </w:r>
            <w:hyperlink r:id="rId33" w:history="1">
              <w:r w:rsidR="00D727DD" w:rsidRPr="006D7016">
                <w:rPr>
                  <w:rStyle w:val="Hyperlink"/>
                  <w:rFonts w:ascii="Segoe UI" w:hAnsi="Segoe UI" w:cs="Segoe UI"/>
                  <w:szCs w:val="24"/>
                </w:rPr>
                <w:t>NSLDS Professional Access</w:t>
              </w:r>
            </w:hyperlink>
            <w:r w:rsidR="007455A1" w:rsidRPr="00147EEB">
              <w:rPr>
                <w:rStyle w:val="Hyperlink"/>
                <w:rFonts w:ascii="Segoe UI" w:hAnsi="Segoe UI" w:cs="Segoe UI"/>
                <w:color w:val="000000" w:themeColor="text1"/>
                <w:szCs w:val="24"/>
                <w:u w:val="none"/>
              </w:rPr>
              <w:t xml:space="preserve"> website</w:t>
            </w:r>
            <w:r w:rsidR="007455A1" w:rsidDel="007455A1">
              <w:t xml:space="preserve"> </w:t>
            </w:r>
            <w:r w:rsidRPr="00E54E6C">
              <w:rPr>
                <w:rFonts w:ascii="Segoe UI" w:hAnsi="Segoe UI" w:cs="Segoe UI"/>
                <w:color w:val="000000"/>
                <w:szCs w:val="24"/>
              </w:rPr>
              <w:t xml:space="preserve">has been enhanced to display the </w:t>
            </w:r>
            <w:r w:rsidRPr="00E54E6C">
              <w:rPr>
                <w:rFonts w:ascii="Segoe UI" w:hAnsi="Segoe UI" w:cs="Segoe UI"/>
                <w:szCs w:val="24"/>
              </w:rPr>
              <w:t>CIP Year of an Enrollment Reporting program</w:t>
            </w:r>
            <w:r w:rsidRPr="00E54E6C">
              <w:rPr>
                <w:rFonts w:ascii="Segoe UI" w:hAnsi="Segoe UI" w:cs="Segoe UI"/>
                <w:color w:val="000000"/>
                <w:szCs w:val="24"/>
              </w:rPr>
              <w:t xml:space="preserve">. This new feature allows school users to view not only the reported CIP Code but also the CIP Year associated </w:t>
            </w:r>
            <w:r w:rsidR="00B112B0">
              <w:rPr>
                <w:rFonts w:ascii="Segoe UI" w:hAnsi="Segoe UI" w:cs="Segoe UI"/>
                <w:color w:val="000000"/>
                <w:szCs w:val="24"/>
              </w:rPr>
              <w:t>with</w:t>
            </w:r>
            <w:r w:rsidR="00B112B0" w:rsidRPr="00E54E6C">
              <w:rPr>
                <w:rFonts w:ascii="Segoe UI" w:hAnsi="Segoe UI" w:cs="Segoe UI"/>
                <w:color w:val="000000"/>
                <w:szCs w:val="24"/>
              </w:rPr>
              <w:t xml:space="preserve"> </w:t>
            </w:r>
            <w:r w:rsidRPr="00E54E6C">
              <w:rPr>
                <w:rFonts w:ascii="Segoe UI" w:hAnsi="Segoe UI" w:cs="Segoe UI"/>
                <w:color w:val="000000"/>
                <w:szCs w:val="24"/>
              </w:rPr>
              <w:t>the program.</w:t>
            </w:r>
          </w:p>
          <w:p w14:paraId="5F4EFE55" w14:textId="5FBC68A4" w:rsidR="000259D0" w:rsidRPr="00E54E6C" w:rsidRDefault="000259D0" w:rsidP="000715B6">
            <w:pPr>
              <w:pStyle w:val="BodyText"/>
              <w:widowControl w:val="0"/>
              <w:spacing w:before="120" w:after="120"/>
              <w:rPr>
                <w:rFonts w:ascii="Segoe UI" w:hAnsi="Segoe UI" w:cs="Segoe UI"/>
                <w:color w:val="auto"/>
                <w:szCs w:val="24"/>
              </w:rPr>
            </w:pPr>
            <w:r w:rsidRPr="00E54E6C">
              <w:rPr>
                <w:rFonts w:ascii="Segoe UI" w:hAnsi="Segoe UI" w:cs="Segoe UI"/>
                <w:color w:val="auto"/>
                <w:szCs w:val="24"/>
              </w:rPr>
              <w:t xml:space="preserve">The CIP Year </w:t>
            </w:r>
            <w:r w:rsidR="00FB1241" w:rsidRPr="00E54E6C">
              <w:rPr>
                <w:rFonts w:ascii="Segoe UI" w:hAnsi="Segoe UI" w:cs="Segoe UI"/>
                <w:color w:val="auto"/>
                <w:szCs w:val="24"/>
              </w:rPr>
              <w:t xml:space="preserve">now </w:t>
            </w:r>
            <w:r w:rsidRPr="00E54E6C">
              <w:rPr>
                <w:rFonts w:ascii="Segoe UI" w:hAnsi="Segoe UI" w:cs="Segoe UI"/>
                <w:color w:val="auto"/>
                <w:szCs w:val="24"/>
              </w:rPr>
              <w:t>displays on the following pages of the NSLDS</w:t>
            </w:r>
            <w:r w:rsidR="004D18DF">
              <w:rPr>
                <w:rFonts w:ascii="Segoe UI" w:hAnsi="Segoe UI" w:cs="Segoe UI"/>
                <w:color w:val="auto"/>
                <w:szCs w:val="24"/>
              </w:rPr>
              <w:t xml:space="preserve"> Pr</w:t>
            </w:r>
            <w:r w:rsidR="00BA28F6">
              <w:rPr>
                <w:rFonts w:ascii="Segoe UI" w:hAnsi="Segoe UI" w:cs="Segoe UI"/>
                <w:color w:val="auto"/>
                <w:szCs w:val="24"/>
              </w:rPr>
              <w:t>ofessional Access</w:t>
            </w:r>
            <w:r w:rsidRPr="00E54E6C">
              <w:rPr>
                <w:rFonts w:ascii="Segoe UI" w:hAnsi="Segoe UI" w:cs="Segoe UI"/>
                <w:color w:val="auto"/>
                <w:szCs w:val="24"/>
              </w:rPr>
              <w:t xml:space="preserve"> website</w:t>
            </w:r>
            <w:r w:rsidR="004C0954">
              <w:rPr>
                <w:rFonts w:ascii="Segoe UI" w:hAnsi="Segoe UI" w:cs="Segoe UI"/>
                <w:color w:val="auto"/>
                <w:szCs w:val="24"/>
              </w:rPr>
              <w:t>:</w:t>
            </w:r>
            <w:r w:rsidR="004C0954" w:rsidRPr="00E54E6C">
              <w:rPr>
                <w:rFonts w:ascii="Segoe UI" w:hAnsi="Segoe UI" w:cs="Segoe UI"/>
                <w:color w:val="auto"/>
                <w:szCs w:val="24"/>
              </w:rPr>
              <w:t xml:space="preserve"> </w:t>
            </w:r>
          </w:p>
          <w:p w14:paraId="747FEE66" w14:textId="77777777" w:rsidR="000259D0" w:rsidRPr="00E54E6C" w:rsidRDefault="000259D0" w:rsidP="000715B6">
            <w:pPr>
              <w:pStyle w:val="BodyText"/>
              <w:widowControl w:val="0"/>
              <w:numPr>
                <w:ilvl w:val="0"/>
                <w:numId w:val="3"/>
              </w:numPr>
              <w:spacing w:before="60"/>
              <w:rPr>
                <w:rFonts w:ascii="Segoe UI" w:eastAsia="Calibri" w:hAnsi="Segoe UI" w:cs="Segoe UI"/>
                <w:color w:val="auto"/>
                <w:szCs w:val="24"/>
              </w:rPr>
            </w:pPr>
            <w:r w:rsidRPr="00E54E6C">
              <w:rPr>
                <w:rFonts w:ascii="Segoe UI" w:eastAsia="Calibri" w:hAnsi="Segoe UI" w:cs="Segoe UI"/>
                <w:color w:val="auto"/>
                <w:szCs w:val="24"/>
              </w:rPr>
              <w:t xml:space="preserve">Enrollment Maintenance </w:t>
            </w:r>
          </w:p>
          <w:p w14:paraId="6AE9B1FE" w14:textId="77777777" w:rsidR="000259D0" w:rsidRPr="00E54E6C" w:rsidRDefault="000259D0" w:rsidP="000715B6">
            <w:pPr>
              <w:pStyle w:val="BodyText"/>
              <w:widowControl w:val="0"/>
              <w:numPr>
                <w:ilvl w:val="0"/>
                <w:numId w:val="3"/>
              </w:numPr>
              <w:spacing w:before="60"/>
              <w:rPr>
                <w:rFonts w:ascii="Segoe UI" w:eastAsia="Calibri" w:hAnsi="Segoe UI" w:cs="Segoe UI"/>
                <w:color w:val="auto"/>
                <w:szCs w:val="24"/>
              </w:rPr>
            </w:pPr>
            <w:r w:rsidRPr="00E54E6C">
              <w:rPr>
                <w:rFonts w:ascii="Segoe UI" w:eastAsia="Calibri" w:hAnsi="Segoe UI" w:cs="Segoe UI"/>
                <w:color w:val="auto"/>
                <w:szCs w:val="24"/>
              </w:rPr>
              <w:t>Program Enrollment Detail</w:t>
            </w:r>
          </w:p>
          <w:p w14:paraId="225E4FB1" w14:textId="77777777" w:rsidR="000259D0" w:rsidRPr="00E54E6C" w:rsidRDefault="000259D0" w:rsidP="000715B6">
            <w:pPr>
              <w:pStyle w:val="BodyText"/>
              <w:widowControl w:val="0"/>
              <w:numPr>
                <w:ilvl w:val="0"/>
                <w:numId w:val="3"/>
              </w:numPr>
              <w:spacing w:before="60"/>
              <w:rPr>
                <w:rFonts w:ascii="Segoe UI" w:eastAsia="Calibri" w:hAnsi="Segoe UI" w:cs="Segoe UI"/>
                <w:color w:val="auto"/>
                <w:szCs w:val="24"/>
              </w:rPr>
            </w:pPr>
            <w:r w:rsidRPr="00E54E6C">
              <w:rPr>
                <w:rFonts w:ascii="Segoe UI" w:eastAsia="Calibri" w:hAnsi="Segoe UI" w:cs="Segoe UI"/>
                <w:color w:val="auto"/>
                <w:szCs w:val="24"/>
              </w:rPr>
              <w:t>Program Certification Detail</w:t>
            </w:r>
          </w:p>
          <w:p w14:paraId="1723FADE" w14:textId="77777777" w:rsidR="000259D0" w:rsidRPr="00E54E6C" w:rsidRDefault="000259D0" w:rsidP="000715B6">
            <w:pPr>
              <w:pStyle w:val="BodyText"/>
              <w:widowControl w:val="0"/>
              <w:numPr>
                <w:ilvl w:val="0"/>
                <w:numId w:val="3"/>
              </w:numPr>
              <w:spacing w:before="60"/>
              <w:rPr>
                <w:rFonts w:ascii="Segoe UI" w:eastAsia="Calibri" w:hAnsi="Segoe UI" w:cs="Segoe UI"/>
                <w:color w:val="auto"/>
                <w:szCs w:val="24"/>
              </w:rPr>
            </w:pPr>
            <w:r w:rsidRPr="00E54E6C">
              <w:rPr>
                <w:rFonts w:ascii="Segoe UI" w:eastAsia="Calibri" w:hAnsi="Segoe UI" w:cs="Segoe UI"/>
                <w:color w:val="auto"/>
                <w:szCs w:val="24"/>
              </w:rPr>
              <w:t>Subsidized Usage</w:t>
            </w:r>
          </w:p>
          <w:p w14:paraId="5A5BC7A6" w14:textId="77777777" w:rsidR="000259D0" w:rsidRPr="00E54E6C" w:rsidRDefault="000259D0" w:rsidP="000715B6">
            <w:pPr>
              <w:pStyle w:val="BodyText"/>
              <w:widowControl w:val="0"/>
              <w:numPr>
                <w:ilvl w:val="0"/>
                <w:numId w:val="3"/>
              </w:numPr>
              <w:spacing w:before="60"/>
              <w:rPr>
                <w:rFonts w:ascii="Segoe UI" w:eastAsia="Calibri" w:hAnsi="Segoe UI" w:cs="Segoe UI"/>
                <w:color w:val="auto"/>
                <w:szCs w:val="24"/>
              </w:rPr>
            </w:pPr>
            <w:r w:rsidRPr="00E54E6C">
              <w:rPr>
                <w:rFonts w:ascii="Segoe UI" w:eastAsia="Calibri" w:hAnsi="Segoe UI" w:cs="Segoe UI"/>
                <w:color w:val="auto"/>
                <w:szCs w:val="24"/>
              </w:rPr>
              <w:t>Maximum Eligibility Timeline</w:t>
            </w:r>
          </w:p>
          <w:p w14:paraId="0E072391" w14:textId="77777777" w:rsidR="000259D0" w:rsidRPr="00E54E6C" w:rsidRDefault="000259D0" w:rsidP="000715B6">
            <w:pPr>
              <w:pStyle w:val="BodyText"/>
              <w:widowControl w:val="0"/>
              <w:numPr>
                <w:ilvl w:val="0"/>
                <w:numId w:val="3"/>
              </w:numPr>
              <w:spacing w:before="60"/>
              <w:rPr>
                <w:rFonts w:ascii="Segoe UI" w:eastAsia="Calibri" w:hAnsi="Segoe UI" w:cs="Segoe UI"/>
                <w:color w:val="auto"/>
                <w:szCs w:val="24"/>
              </w:rPr>
            </w:pPr>
            <w:r w:rsidRPr="00E54E6C">
              <w:rPr>
                <w:rFonts w:ascii="Segoe UI" w:eastAsia="Calibri" w:hAnsi="Segoe UI" w:cs="Segoe UI"/>
                <w:color w:val="auto"/>
                <w:szCs w:val="24"/>
              </w:rPr>
              <w:t>Enrollment History Update</w:t>
            </w:r>
          </w:p>
          <w:p w14:paraId="110539D8" w14:textId="6EB626AC" w:rsidR="00FB1241" w:rsidRPr="00E54E6C" w:rsidRDefault="000259D0" w:rsidP="000715B6">
            <w:pPr>
              <w:pStyle w:val="BodyText"/>
              <w:spacing w:before="120" w:after="120"/>
              <w:rPr>
                <w:rFonts w:ascii="Segoe UI" w:eastAsia="Gungsuh" w:hAnsi="Segoe UI" w:cs="Segoe UI"/>
                <w:b/>
                <w:color w:val="E36C0A" w:themeColor="accent6" w:themeShade="BF"/>
                <w:szCs w:val="24"/>
              </w:rPr>
            </w:pPr>
            <w:r w:rsidRPr="00E54E6C">
              <w:rPr>
                <w:rFonts w:ascii="Segoe UI" w:hAnsi="Segoe UI" w:cs="Segoe UI"/>
                <w:color w:val="auto"/>
                <w:szCs w:val="24"/>
              </w:rPr>
              <w:t xml:space="preserve">Additionally, </w:t>
            </w:r>
            <w:r w:rsidR="00FB1241" w:rsidRPr="00E54E6C">
              <w:rPr>
                <w:rFonts w:ascii="Segoe UI" w:hAnsi="Segoe UI" w:cs="Segoe UI"/>
                <w:color w:val="auto"/>
                <w:szCs w:val="24"/>
              </w:rPr>
              <w:t xml:space="preserve">CIP Year </w:t>
            </w:r>
            <w:r w:rsidRPr="00E54E6C">
              <w:rPr>
                <w:rFonts w:ascii="Segoe UI" w:hAnsi="Segoe UI" w:cs="Segoe UI"/>
                <w:color w:val="auto"/>
                <w:szCs w:val="24"/>
              </w:rPr>
              <w:t xml:space="preserve">has been added </w:t>
            </w:r>
            <w:r w:rsidR="00F97143" w:rsidRPr="00E54E6C">
              <w:rPr>
                <w:rFonts w:ascii="Segoe UI" w:hAnsi="Segoe UI" w:cs="Segoe UI"/>
                <w:color w:val="auto"/>
                <w:szCs w:val="24"/>
              </w:rPr>
              <w:t>to</w:t>
            </w:r>
            <w:r w:rsidRPr="00E54E6C">
              <w:rPr>
                <w:rFonts w:ascii="Segoe UI" w:hAnsi="Segoe UI" w:cs="Segoe UI"/>
                <w:color w:val="auto"/>
                <w:szCs w:val="24"/>
              </w:rPr>
              <w:t xml:space="preserve"> the Program Enrollment Advanced Search Options on the Enrollment Update page to assist </w:t>
            </w:r>
            <w:r w:rsidR="00FB1241" w:rsidRPr="00E54E6C">
              <w:rPr>
                <w:rFonts w:ascii="Segoe UI" w:hAnsi="Segoe UI" w:cs="Segoe UI"/>
                <w:color w:val="auto"/>
                <w:szCs w:val="24"/>
              </w:rPr>
              <w:t>schools in filtering program enrollment information on the Enrollment Maintenance Page for students attending their school.</w:t>
            </w:r>
          </w:p>
        </w:tc>
      </w:tr>
      <w:tr w:rsidR="00357372" w:rsidRPr="009B301E" w14:paraId="6EA90AB2" w14:textId="77777777" w:rsidTr="00354F62">
        <w:trPr>
          <w:trHeight w:val="576"/>
        </w:trPr>
        <w:tc>
          <w:tcPr>
            <w:tcW w:w="11106" w:type="dxa"/>
            <w:shd w:val="clear" w:color="auto" w:fill="FFFEE5"/>
            <w:vAlign w:val="center"/>
          </w:tcPr>
          <w:p w14:paraId="366F80B2" w14:textId="6FA0292A" w:rsidR="00357372" w:rsidRDefault="00FA2468" w:rsidP="007430BA">
            <w:pPr>
              <w:pStyle w:val="BodyText"/>
              <w:keepNext/>
              <w:keepLines/>
              <w:jc w:val="center"/>
              <w:rPr>
                <w:rFonts w:ascii="Segoe UI" w:eastAsia="Gungsuh" w:hAnsi="Segoe UI" w:cs="Segoe UI"/>
                <w:b/>
                <w:color w:val="E36C0A" w:themeColor="accent6" w:themeShade="BF"/>
                <w:szCs w:val="24"/>
              </w:rPr>
            </w:pPr>
            <w:r w:rsidRPr="00FA2468">
              <w:rPr>
                <w:rFonts w:ascii="Segoe UI" w:eastAsia="Gungsuh" w:hAnsi="Segoe UI" w:cs="Segoe UI"/>
                <w:b/>
                <w:color w:val="E36C0A" w:themeColor="accent6" w:themeShade="BF"/>
                <w:szCs w:val="24"/>
              </w:rPr>
              <w:lastRenderedPageBreak/>
              <w:t>New Enrollment Reports</w:t>
            </w:r>
          </w:p>
        </w:tc>
      </w:tr>
      <w:tr w:rsidR="00357372" w:rsidRPr="009B301E" w14:paraId="26CF207C" w14:textId="77777777" w:rsidTr="00354F62">
        <w:trPr>
          <w:trHeight w:val="576"/>
        </w:trPr>
        <w:tc>
          <w:tcPr>
            <w:tcW w:w="11106" w:type="dxa"/>
            <w:shd w:val="clear" w:color="auto" w:fill="auto"/>
            <w:vAlign w:val="center"/>
          </w:tcPr>
          <w:p w14:paraId="22F70A6D" w14:textId="15D34A4B" w:rsidR="00357372" w:rsidRDefault="00DE2AD2" w:rsidP="007430BA">
            <w:pPr>
              <w:keepNext/>
              <w:keepLines/>
              <w:spacing w:before="120" w:after="120"/>
              <w:rPr>
                <w:rFonts w:ascii="Segoe UI" w:hAnsi="Segoe UI" w:cs="Segoe UI"/>
                <w:b/>
                <w:bCs/>
                <w:color w:val="003DAC"/>
                <w:szCs w:val="24"/>
              </w:rPr>
            </w:pPr>
            <w:r w:rsidRPr="00DE2AD2">
              <w:rPr>
                <w:rFonts w:ascii="Segoe UI" w:hAnsi="Segoe UI" w:cs="Segoe UI"/>
                <w:b/>
                <w:bCs/>
                <w:color w:val="003DAC"/>
                <w:szCs w:val="24"/>
              </w:rPr>
              <w:t>Enrollment Reporting 2020 Invalid CIP Codes Report (SCHCP4)</w:t>
            </w:r>
            <w:r w:rsidR="00357372">
              <w:rPr>
                <w:rFonts w:ascii="Segoe UI" w:hAnsi="Segoe UI" w:cs="Segoe UI"/>
                <w:b/>
                <w:bCs/>
                <w:color w:val="003DAC"/>
                <w:szCs w:val="24"/>
              </w:rPr>
              <w:t xml:space="preserve"> </w:t>
            </w:r>
          </w:p>
          <w:p w14:paraId="0B6ACAF6" w14:textId="24ADD26D" w:rsidR="000259D0" w:rsidRDefault="000259D0" w:rsidP="007430BA">
            <w:pPr>
              <w:keepNext/>
              <w:keepLines/>
              <w:spacing w:before="120" w:after="120"/>
              <w:rPr>
                <w:rFonts w:ascii="Segoe UI" w:hAnsi="Segoe UI" w:cs="Segoe UI"/>
                <w:szCs w:val="24"/>
              </w:rPr>
            </w:pPr>
            <w:r w:rsidRPr="00BA26F9">
              <w:rPr>
                <w:rFonts w:ascii="Segoe UI" w:hAnsi="Segoe UI" w:cs="Segoe UI"/>
                <w:iCs/>
                <w:szCs w:val="24"/>
              </w:rPr>
              <w:t>The</w:t>
            </w:r>
            <w:r w:rsidRPr="00B47DDF">
              <w:rPr>
                <w:rFonts w:ascii="Segoe UI" w:hAnsi="Segoe UI" w:cs="Segoe UI"/>
                <w:i/>
                <w:szCs w:val="24"/>
              </w:rPr>
              <w:t xml:space="preserve"> </w:t>
            </w:r>
            <w:r w:rsidRPr="00BA26F9">
              <w:rPr>
                <w:rFonts w:ascii="Segoe UI" w:hAnsi="Segoe UI" w:cs="Segoe UI"/>
                <w:iCs/>
                <w:szCs w:val="24"/>
              </w:rPr>
              <w:t>new</w:t>
            </w:r>
            <w:r w:rsidRPr="00B47DDF">
              <w:rPr>
                <w:rFonts w:ascii="Segoe UI" w:hAnsi="Segoe UI" w:cs="Segoe UI"/>
                <w:i/>
                <w:szCs w:val="24"/>
              </w:rPr>
              <w:t xml:space="preserve"> Enrollment Reporting (ER) 2020 Invalid CIP Codes Report (SCHCP</w:t>
            </w:r>
            <w:r w:rsidR="00C32386">
              <w:rPr>
                <w:rFonts w:ascii="Segoe UI" w:hAnsi="Segoe UI" w:cs="Segoe UI"/>
                <w:i/>
                <w:szCs w:val="24"/>
              </w:rPr>
              <w:t>4</w:t>
            </w:r>
            <w:r w:rsidRPr="00B47DDF">
              <w:rPr>
                <w:rFonts w:ascii="Segoe UI" w:hAnsi="Segoe UI" w:cs="Segoe UI"/>
                <w:i/>
                <w:szCs w:val="24"/>
              </w:rPr>
              <w:t>)</w:t>
            </w:r>
            <w:r>
              <w:rPr>
                <w:rFonts w:ascii="Segoe UI" w:hAnsi="Segoe UI" w:cs="Segoe UI"/>
                <w:i/>
                <w:szCs w:val="24"/>
              </w:rPr>
              <w:t xml:space="preserve"> </w:t>
            </w:r>
            <w:r w:rsidRPr="00B47DDF">
              <w:rPr>
                <w:rFonts w:ascii="Segoe UI" w:hAnsi="Segoe UI" w:cs="Segoe UI"/>
                <w:szCs w:val="24"/>
              </w:rPr>
              <w:t xml:space="preserve">provides school users with an extract of current students enrolled in a program with a CIP Year of 2000 or 2010. </w:t>
            </w:r>
            <w:r w:rsidR="00B71AB9" w:rsidRPr="00B71AB9">
              <w:rPr>
                <w:rFonts w:ascii="Segoe UI" w:hAnsi="Segoe UI" w:cs="Segoe UI"/>
                <w:szCs w:val="24"/>
              </w:rPr>
              <w:t xml:space="preserve">The report assists schools in determining which students have programs that </w:t>
            </w:r>
            <w:r w:rsidR="00B71AB9" w:rsidRPr="00057A7D">
              <w:rPr>
                <w:rFonts w:ascii="Segoe UI" w:hAnsi="Segoe UI" w:cs="Segoe UI"/>
                <w:b/>
                <w:bCs/>
                <w:i/>
                <w:iCs/>
                <w:szCs w:val="24"/>
              </w:rPr>
              <w:t>need to be updated</w:t>
            </w:r>
            <w:r w:rsidR="00B71AB9" w:rsidRPr="00B71AB9">
              <w:rPr>
                <w:rFonts w:ascii="Segoe UI" w:hAnsi="Segoe UI" w:cs="Segoe UI"/>
                <w:szCs w:val="24"/>
              </w:rPr>
              <w:t xml:space="preserve"> to the equivalent CIP Year 2020.</w:t>
            </w:r>
            <w:r w:rsidR="00B71AB9">
              <w:rPr>
                <w:rFonts w:ascii="Segoe UI" w:hAnsi="Segoe UI" w:cs="Segoe UI"/>
                <w:szCs w:val="24"/>
              </w:rPr>
              <w:t xml:space="preserve"> </w:t>
            </w:r>
            <w:r w:rsidR="00484AC6" w:rsidRPr="00484AC6">
              <w:rPr>
                <w:rFonts w:ascii="Segoe UI" w:hAnsi="Segoe UI" w:cs="Segoe UI"/>
                <w:szCs w:val="24"/>
              </w:rPr>
              <w:t xml:space="preserve">Users may refer to the </w:t>
            </w:r>
            <w:hyperlink r:id="rId34" w:history="1">
              <w:r w:rsidR="00484AC6" w:rsidRPr="00C65555">
                <w:rPr>
                  <w:rStyle w:val="Hyperlink"/>
                  <w:rFonts w:ascii="Segoe UI" w:hAnsi="Segoe UI" w:cs="Segoe UI"/>
                  <w:szCs w:val="24"/>
                </w:rPr>
                <w:t>NCES website</w:t>
              </w:r>
            </w:hyperlink>
            <w:r w:rsidR="00484AC6" w:rsidRPr="00484AC6">
              <w:rPr>
                <w:rFonts w:ascii="Segoe UI" w:hAnsi="Segoe UI" w:cs="Segoe UI"/>
                <w:szCs w:val="24"/>
              </w:rPr>
              <w:t xml:space="preserve"> to obtain 2020 CIP Codes. The report can be requested for a six-digit School Code or eight-digit School Location Code. The user may choose to receive all data associated with their school by leaving the asterisk (*) in the School Location Code or receive data for a single location by entering the eight-digit OPEID in the School Location Code. The user can indicate whether to include students currently enrolled in programs with CIP Year 2000 and/or 2010 that have equivalent 2020 CIP Year programs</w:t>
            </w:r>
            <w:r w:rsidRPr="00B47DDF">
              <w:rPr>
                <w:rFonts w:ascii="Segoe UI" w:hAnsi="Segoe UI" w:cs="Segoe UI"/>
                <w:szCs w:val="24"/>
              </w:rPr>
              <w:t xml:space="preserve">. </w:t>
            </w:r>
          </w:p>
          <w:p w14:paraId="4F978AD6" w14:textId="7F2C50CC" w:rsidR="00C32386" w:rsidRDefault="00C32386" w:rsidP="007430BA">
            <w:pPr>
              <w:pStyle w:val="BodyText"/>
              <w:keepNext/>
              <w:keepLines/>
              <w:spacing w:before="120" w:after="120"/>
              <w:jc w:val="center"/>
              <w:rPr>
                <w:rFonts w:ascii="Segoe UI" w:hAnsi="Segoe UI" w:cs="Segoe UI"/>
                <w:szCs w:val="24"/>
              </w:rPr>
            </w:pPr>
            <w:r>
              <w:rPr>
                <w:rFonts w:ascii="Segoe UI" w:hAnsi="Segoe UI" w:cs="Segoe UI"/>
                <w:noProof/>
                <w:szCs w:val="24"/>
              </w:rPr>
              <w:drawing>
                <wp:inline distT="0" distB="0" distL="0" distR="0" wp14:anchorId="62249F50" wp14:editId="79C61590">
                  <wp:extent cx="6858000" cy="4114165"/>
                  <wp:effectExtent l="19050" t="19050" r="19050" b="196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R 2020 Invalid CIP Codes Report NL.png"/>
                          <pic:cNvPicPr/>
                        </pic:nvPicPr>
                        <pic:blipFill>
                          <a:blip r:embed="rId35">
                            <a:extLst>
                              <a:ext uri="{28A0092B-C50C-407E-A947-70E740481C1C}">
                                <a14:useLocalDpi xmlns:a14="http://schemas.microsoft.com/office/drawing/2010/main" val="0"/>
                              </a:ext>
                            </a:extLst>
                          </a:blip>
                          <a:stretch>
                            <a:fillRect/>
                          </a:stretch>
                        </pic:blipFill>
                        <pic:spPr>
                          <a:xfrm>
                            <a:off x="0" y="0"/>
                            <a:ext cx="6858000" cy="4114165"/>
                          </a:xfrm>
                          <a:prstGeom prst="rect">
                            <a:avLst/>
                          </a:prstGeom>
                          <a:ln>
                            <a:solidFill>
                              <a:schemeClr val="tx1"/>
                            </a:solidFill>
                          </a:ln>
                        </pic:spPr>
                      </pic:pic>
                    </a:graphicData>
                  </a:graphic>
                </wp:inline>
              </w:drawing>
            </w:r>
          </w:p>
          <w:p w14:paraId="3B50D383" w14:textId="1622AA64" w:rsidR="00357372" w:rsidRPr="00F06EAF" w:rsidRDefault="00103AEC" w:rsidP="000D35DC">
            <w:pPr>
              <w:pStyle w:val="BodyText"/>
              <w:keepNext/>
              <w:keepLines/>
              <w:spacing w:before="120" w:after="120"/>
              <w:rPr>
                <w:rFonts w:ascii="Segoe UI" w:hAnsi="Segoe UI" w:cs="Segoe UI"/>
                <w:szCs w:val="24"/>
              </w:rPr>
            </w:pPr>
            <w:r w:rsidRPr="00057A7D">
              <w:rPr>
                <w:rFonts w:ascii="Segoe UI" w:hAnsi="Segoe UI" w:cs="Segoe UI"/>
                <w:szCs w:val="24"/>
              </w:rPr>
              <w:t xml:space="preserve">The report output is sorted by SSN and formatted using Extract Type options of Fixed-Width, sent in message class </w:t>
            </w:r>
            <w:r w:rsidRPr="00057A7D">
              <w:rPr>
                <w:rFonts w:ascii="Segoe UI" w:hAnsi="Segoe UI" w:cs="Segoe UI"/>
                <w:b/>
                <w:bCs/>
                <w:szCs w:val="24"/>
              </w:rPr>
              <w:t>OLCIPFOP</w:t>
            </w:r>
            <w:r w:rsidRPr="00057A7D">
              <w:rPr>
                <w:rFonts w:ascii="Segoe UI" w:hAnsi="Segoe UI" w:cs="Segoe UI"/>
                <w:szCs w:val="24"/>
              </w:rPr>
              <w:t xml:space="preserve">, or Comma Delimited, sent in message class </w:t>
            </w:r>
            <w:r w:rsidRPr="00057A7D">
              <w:rPr>
                <w:rFonts w:ascii="Segoe UI" w:hAnsi="Segoe UI" w:cs="Segoe UI"/>
                <w:b/>
                <w:bCs/>
                <w:szCs w:val="24"/>
              </w:rPr>
              <w:t>OLCIPCOP</w:t>
            </w:r>
            <w:r w:rsidRPr="00057A7D">
              <w:rPr>
                <w:rFonts w:ascii="Segoe UI" w:hAnsi="Segoe UI" w:cs="Segoe UI"/>
                <w:szCs w:val="24"/>
              </w:rPr>
              <w:t xml:space="preserve">. The report is delivered to the SAIG mailbox (TG number) associated with the FSA User ID that requested the report. The extract file </w:t>
            </w:r>
            <w:r w:rsidR="00301378" w:rsidRPr="00057A7D">
              <w:rPr>
                <w:rFonts w:ascii="Segoe UI" w:hAnsi="Segoe UI" w:cs="Segoe UI"/>
                <w:szCs w:val="24"/>
              </w:rPr>
              <w:t xml:space="preserve">layouts </w:t>
            </w:r>
            <w:r w:rsidRPr="00057A7D">
              <w:rPr>
                <w:rFonts w:ascii="Segoe UI" w:hAnsi="Segoe UI" w:cs="Segoe UI"/>
                <w:szCs w:val="24"/>
              </w:rPr>
              <w:t xml:space="preserve">are available in </w:t>
            </w:r>
            <w:r w:rsidR="000259D0" w:rsidRPr="00F06EAF">
              <w:rPr>
                <w:rFonts w:ascii="Segoe UI" w:hAnsi="Segoe UI" w:cs="Segoe UI"/>
                <w:szCs w:val="24"/>
              </w:rPr>
              <w:t xml:space="preserve">the </w:t>
            </w:r>
            <w:hyperlink r:id="rId36" w:history="1">
              <w:r w:rsidR="000259D0" w:rsidRPr="00F06EAF">
                <w:rPr>
                  <w:rStyle w:val="Hyperlink"/>
                  <w:rFonts w:ascii="Segoe UI" w:hAnsi="Segoe UI" w:cs="Segoe UI"/>
                  <w:szCs w:val="24"/>
                </w:rPr>
                <w:t>NSLDS Rec</w:t>
              </w:r>
              <w:r w:rsidR="000259D0" w:rsidRPr="0079449C">
                <w:rPr>
                  <w:rStyle w:val="Hyperlink"/>
                  <w:rFonts w:ascii="Segoe UI" w:hAnsi="Segoe UI" w:cs="Segoe UI"/>
                  <w:szCs w:val="24"/>
                </w:rPr>
                <w:t>ord Layouts</w:t>
              </w:r>
            </w:hyperlink>
            <w:r w:rsidR="000259D0" w:rsidRPr="00F06EAF">
              <w:rPr>
                <w:rFonts w:ascii="Segoe UI" w:hAnsi="Segoe UI" w:cs="Segoe UI"/>
                <w:szCs w:val="24"/>
              </w:rPr>
              <w:t xml:space="preserve"> section of the IFAP website.</w:t>
            </w:r>
          </w:p>
        </w:tc>
      </w:tr>
      <w:tr w:rsidR="000715B6" w:rsidRPr="009B301E" w14:paraId="6A091F4F" w14:textId="77777777" w:rsidTr="00354F62">
        <w:trPr>
          <w:trHeight w:val="576"/>
        </w:trPr>
        <w:tc>
          <w:tcPr>
            <w:tcW w:w="11106" w:type="dxa"/>
            <w:shd w:val="clear" w:color="auto" w:fill="auto"/>
            <w:vAlign w:val="center"/>
          </w:tcPr>
          <w:p w14:paraId="52F7E15C" w14:textId="6B7BB839" w:rsidR="000715B6" w:rsidRPr="00E54E6C" w:rsidRDefault="00490BD9" w:rsidP="000715B6">
            <w:pPr>
              <w:spacing w:before="120"/>
              <w:rPr>
                <w:rFonts w:ascii="Segoe UI" w:hAnsi="Segoe UI" w:cs="Segoe UI"/>
                <w:b/>
                <w:bCs/>
                <w:color w:val="003DAC"/>
                <w:szCs w:val="24"/>
              </w:rPr>
            </w:pPr>
            <w:r w:rsidRPr="00490BD9">
              <w:rPr>
                <w:rFonts w:ascii="Segoe UI" w:hAnsi="Segoe UI" w:cs="Segoe UI"/>
                <w:b/>
                <w:bCs/>
                <w:color w:val="003DAC"/>
                <w:szCs w:val="24"/>
              </w:rPr>
              <w:t>Enrollment Reporting Deleted CIP Codes Report (SCHDC1)</w:t>
            </w:r>
          </w:p>
          <w:p w14:paraId="0A8D7159" w14:textId="58771A4C" w:rsidR="000715B6" w:rsidRPr="00E54E6C" w:rsidRDefault="000715B6" w:rsidP="000715B6">
            <w:pPr>
              <w:spacing w:before="120" w:after="120"/>
              <w:rPr>
                <w:rFonts w:ascii="Segoe UI" w:hAnsi="Segoe UI" w:cs="Segoe UI"/>
                <w:szCs w:val="24"/>
              </w:rPr>
            </w:pPr>
            <w:r w:rsidRPr="00BA26F9">
              <w:rPr>
                <w:rFonts w:ascii="Segoe UI" w:hAnsi="Segoe UI" w:cs="Segoe UI"/>
                <w:iCs/>
                <w:szCs w:val="24"/>
              </w:rPr>
              <w:t>The new</w:t>
            </w:r>
            <w:r w:rsidRPr="00E54E6C">
              <w:rPr>
                <w:rFonts w:ascii="Segoe UI" w:hAnsi="Segoe UI" w:cs="Segoe UI"/>
                <w:i/>
                <w:szCs w:val="24"/>
              </w:rPr>
              <w:t xml:space="preserve"> Enrollment Reporting (ER) Deleted CIP Code Report (SCHDC1)</w:t>
            </w:r>
            <w:r w:rsidRPr="00E54E6C">
              <w:rPr>
                <w:rFonts w:ascii="Segoe UI" w:hAnsi="Segoe UI" w:cs="Segoe UI"/>
                <w:szCs w:val="24"/>
              </w:rPr>
              <w:t xml:space="preserve"> </w:t>
            </w:r>
            <w:r w:rsidR="00593E90" w:rsidRPr="00593E90">
              <w:rPr>
                <w:rFonts w:ascii="Segoe UI" w:hAnsi="Segoe UI" w:cs="Segoe UI"/>
                <w:szCs w:val="24"/>
              </w:rPr>
              <w:t xml:space="preserve">provides school users with an extract of current students enrolled in a program with a CIP Year 2000 or 2010. The report assists schools in determining which students have programs with </w:t>
            </w:r>
            <w:r w:rsidR="00593E90" w:rsidRPr="00057A7D">
              <w:rPr>
                <w:rFonts w:ascii="Segoe UI" w:hAnsi="Segoe UI" w:cs="Segoe UI"/>
                <w:b/>
                <w:bCs/>
                <w:i/>
                <w:iCs/>
                <w:szCs w:val="24"/>
              </w:rPr>
              <w:t>deleted CIP codes</w:t>
            </w:r>
            <w:r w:rsidR="00593E90" w:rsidRPr="00593E90">
              <w:rPr>
                <w:rFonts w:ascii="Segoe UI" w:hAnsi="Segoe UI" w:cs="Segoe UI"/>
                <w:szCs w:val="24"/>
              </w:rPr>
              <w:t xml:space="preserve"> for the CIP Year 2020. </w:t>
            </w:r>
            <w:r w:rsidR="00593E90" w:rsidRPr="00593E90">
              <w:rPr>
                <w:rFonts w:ascii="Segoe UI" w:hAnsi="Segoe UI" w:cs="Segoe UI"/>
                <w:szCs w:val="24"/>
              </w:rPr>
              <w:lastRenderedPageBreak/>
              <w:t xml:space="preserve">Users may refer to the </w:t>
            </w:r>
            <w:hyperlink r:id="rId37" w:history="1">
              <w:r w:rsidR="0079449C" w:rsidRPr="00C65555">
                <w:rPr>
                  <w:rStyle w:val="Hyperlink"/>
                  <w:rFonts w:ascii="Segoe UI" w:hAnsi="Segoe UI" w:cs="Segoe UI"/>
                  <w:szCs w:val="24"/>
                </w:rPr>
                <w:t>NCES website</w:t>
              </w:r>
            </w:hyperlink>
            <w:r w:rsidR="00593E90" w:rsidRPr="00593E90">
              <w:rPr>
                <w:rFonts w:ascii="Segoe UI" w:hAnsi="Segoe UI" w:cs="Segoe UI"/>
                <w:szCs w:val="24"/>
              </w:rPr>
              <w:t xml:space="preserve"> to obtain 2020 CIP Codes. The report can be requested for a six-digit School Code or eight-digit School Location Code. The user may choose to receive all data associated with their school by leaving the asterisk (*) in the School Location Code or receive data for a single location by entering the eight-digit OPEID in the School Location Code. The user can indicate whether to include students currently enrolled in programs with a CIP Year 2000 and/or 2010 that do not have equivalent 2020 CIP Year programs</w:t>
            </w:r>
            <w:r w:rsidRPr="00E54E6C">
              <w:rPr>
                <w:rFonts w:ascii="Segoe UI" w:hAnsi="Segoe UI" w:cs="Segoe UI"/>
                <w:szCs w:val="24"/>
              </w:rPr>
              <w:t>.</w:t>
            </w:r>
          </w:p>
          <w:p w14:paraId="6F421E86" w14:textId="77777777" w:rsidR="000715B6" w:rsidRPr="00FD63B9" w:rsidRDefault="000715B6" w:rsidP="007F3433">
            <w:pPr>
              <w:spacing w:before="120" w:after="120"/>
              <w:jc w:val="center"/>
              <w:rPr>
                <w:rFonts w:ascii="Segoe UI" w:hAnsi="Segoe UI" w:cs="Segoe UI"/>
                <w:szCs w:val="24"/>
              </w:rPr>
            </w:pPr>
            <w:r>
              <w:rPr>
                <w:rFonts w:ascii="Segoe UI" w:hAnsi="Segoe UI" w:cs="Segoe UI"/>
                <w:noProof/>
                <w:szCs w:val="24"/>
              </w:rPr>
              <w:drawing>
                <wp:inline distT="0" distB="0" distL="0" distR="0" wp14:anchorId="6954E336" wp14:editId="789D8A65">
                  <wp:extent cx="6858000" cy="4107815"/>
                  <wp:effectExtent l="19050" t="19050" r="19050" b="260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R Deleted CIP Code Report NL.png"/>
                          <pic:cNvPicPr/>
                        </pic:nvPicPr>
                        <pic:blipFill>
                          <a:blip r:embed="rId38">
                            <a:extLst>
                              <a:ext uri="{28A0092B-C50C-407E-A947-70E740481C1C}">
                                <a14:useLocalDpi xmlns:a14="http://schemas.microsoft.com/office/drawing/2010/main" val="0"/>
                              </a:ext>
                            </a:extLst>
                          </a:blip>
                          <a:stretch>
                            <a:fillRect/>
                          </a:stretch>
                        </pic:blipFill>
                        <pic:spPr>
                          <a:xfrm>
                            <a:off x="0" y="0"/>
                            <a:ext cx="6858000" cy="4107815"/>
                          </a:xfrm>
                          <a:prstGeom prst="rect">
                            <a:avLst/>
                          </a:prstGeom>
                          <a:ln>
                            <a:solidFill>
                              <a:schemeClr val="tx1"/>
                            </a:solidFill>
                          </a:ln>
                        </pic:spPr>
                      </pic:pic>
                    </a:graphicData>
                  </a:graphic>
                </wp:inline>
              </w:drawing>
            </w:r>
          </w:p>
          <w:p w14:paraId="083811A2" w14:textId="7BF57FC2" w:rsidR="000715B6" w:rsidRDefault="002A53DE" w:rsidP="000715B6">
            <w:pPr>
              <w:spacing w:before="120" w:after="120"/>
              <w:rPr>
                <w:rFonts w:ascii="Segoe UI" w:eastAsia="Gungsuh" w:hAnsi="Segoe UI" w:cs="Segoe UI"/>
                <w:b/>
                <w:color w:val="E36C0A" w:themeColor="accent6" w:themeShade="BF"/>
                <w:szCs w:val="24"/>
              </w:rPr>
            </w:pPr>
            <w:r w:rsidRPr="002A53DE">
              <w:rPr>
                <w:rFonts w:ascii="Segoe UI" w:hAnsi="Segoe UI" w:cs="Segoe UI"/>
                <w:szCs w:val="24"/>
              </w:rPr>
              <w:t xml:space="preserve">The report output is sorted by SSN and formatted using Extract Type options of Fixed-Width, sent in message class </w:t>
            </w:r>
            <w:r w:rsidRPr="00FB2A87">
              <w:rPr>
                <w:rFonts w:ascii="Segoe UI" w:hAnsi="Segoe UI" w:cs="Segoe UI"/>
                <w:b/>
                <w:bCs/>
                <w:szCs w:val="24"/>
              </w:rPr>
              <w:t>DLCIPFOP</w:t>
            </w:r>
            <w:r w:rsidRPr="002A53DE">
              <w:rPr>
                <w:rFonts w:ascii="Segoe UI" w:hAnsi="Segoe UI" w:cs="Segoe UI"/>
                <w:szCs w:val="24"/>
              </w:rPr>
              <w:t xml:space="preserve">, or Comma Delimited, sent in message class </w:t>
            </w:r>
            <w:r w:rsidRPr="00FB2A87">
              <w:rPr>
                <w:rFonts w:ascii="Segoe UI" w:hAnsi="Segoe UI" w:cs="Segoe UI"/>
                <w:b/>
                <w:bCs/>
                <w:szCs w:val="24"/>
              </w:rPr>
              <w:t>DLCIPCOP</w:t>
            </w:r>
            <w:r w:rsidRPr="002A53DE">
              <w:rPr>
                <w:rFonts w:ascii="Segoe UI" w:hAnsi="Segoe UI" w:cs="Segoe UI"/>
                <w:szCs w:val="24"/>
              </w:rPr>
              <w:t xml:space="preserve">. The report is delivered to the SAIG mailbox (TG number) associated with the FSA User ID that requested the report. </w:t>
            </w:r>
            <w:r w:rsidRPr="00057A7D">
              <w:rPr>
                <w:rFonts w:ascii="Segoe UI" w:hAnsi="Segoe UI" w:cs="Segoe UI"/>
                <w:color w:val="000000"/>
                <w:szCs w:val="24"/>
              </w:rPr>
              <w:t>The extract file layouts are available</w:t>
            </w:r>
            <w:r w:rsidRPr="009E0097">
              <w:rPr>
                <w:rFonts w:ascii="Arial" w:hAnsi="Arial" w:cs="Arial"/>
                <w:color w:val="000000"/>
                <w:szCs w:val="24"/>
              </w:rPr>
              <w:t xml:space="preserve"> in </w:t>
            </w:r>
            <w:r w:rsidR="000715B6" w:rsidRPr="00E54E6C">
              <w:rPr>
                <w:rFonts w:ascii="Segoe UI" w:hAnsi="Segoe UI" w:cs="Segoe UI"/>
                <w:szCs w:val="24"/>
              </w:rPr>
              <w:t xml:space="preserve">the </w:t>
            </w:r>
            <w:hyperlink r:id="rId39" w:history="1">
              <w:r w:rsidR="000715B6" w:rsidRPr="00E54E6C">
                <w:rPr>
                  <w:rStyle w:val="Hyperlink"/>
                  <w:rFonts w:ascii="Segoe UI" w:hAnsi="Segoe UI" w:cs="Segoe UI"/>
                  <w:szCs w:val="24"/>
                </w:rPr>
                <w:t>NSLDS Record Layouts</w:t>
              </w:r>
            </w:hyperlink>
            <w:r w:rsidR="000715B6" w:rsidRPr="00E54E6C">
              <w:rPr>
                <w:rFonts w:ascii="Segoe UI" w:hAnsi="Segoe UI" w:cs="Segoe UI"/>
                <w:szCs w:val="24"/>
              </w:rPr>
              <w:t xml:space="preserve"> section of the IFAP website.</w:t>
            </w:r>
          </w:p>
        </w:tc>
      </w:tr>
      <w:tr w:rsidR="000715B6" w:rsidRPr="009B301E" w14:paraId="2A321540" w14:textId="77777777" w:rsidTr="00354F62">
        <w:trPr>
          <w:trHeight w:val="576"/>
        </w:trPr>
        <w:tc>
          <w:tcPr>
            <w:tcW w:w="11106" w:type="dxa"/>
            <w:shd w:val="clear" w:color="auto" w:fill="auto"/>
            <w:vAlign w:val="center"/>
          </w:tcPr>
          <w:p w14:paraId="45FEE21E" w14:textId="51C5BC24" w:rsidR="000715B6" w:rsidRPr="000259D0" w:rsidRDefault="008E102F" w:rsidP="000715B6">
            <w:pPr>
              <w:spacing w:before="120"/>
              <w:rPr>
                <w:rFonts w:ascii="Segoe UI" w:hAnsi="Segoe UI" w:cs="Segoe UI"/>
                <w:b/>
                <w:bCs/>
                <w:color w:val="003DAC"/>
                <w:szCs w:val="24"/>
              </w:rPr>
            </w:pPr>
            <w:r w:rsidRPr="008E102F">
              <w:rPr>
                <w:rFonts w:ascii="Segoe UI" w:hAnsi="Segoe UI" w:cs="Segoe UI"/>
                <w:b/>
                <w:bCs/>
                <w:color w:val="003DAC"/>
                <w:szCs w:val="24"/>
              </w:rPr>
              <w:lastRenderedPageBreak/>
              <w:t>Enrollment History Report (SCHHS1)</w:t>
            </w:r>
            <w:r w:rsidRPr="008E102F" w:rsidDel="008E102F">
              <w:rPr>
                <w:rFonts w:ascii="Segoe UI" w:hAnsi="Segoe UI" w:cs="Segoe UI"/>
                <w:b/>
                <w:bCs/>
                <w:color w:val="003DAC"/>
                <w:szCs w:val="24"/>
              </w:rPr>
              <w:t xml:space="preserve"> </w:t>
            </w:r>
          </w:p>
          <w:p w14:paraId="5E357CA0" w14:textId="666C94BA" w:rsidR="000715B6" w:rsidRDefault="000715B6" w:rsidP="00D85C34">
            <w:pPr>
              <w:spacing w:before="120" w:after="240"/>
              <w:rPr>
                <w:rFonts w:ascii="Segoe UI" w:hAnsi="Segoe UI" w:cs="Segoe UI"/>
                <w:szCs w:val="24"/>
              </w:rPr>
            </w:pPr>
            <w:r w:rsidRPr="00A00AB5">
              <w:rPr>
                <w:rFonts w:ascii="Segoe UI" w:hAnsi="Segoe UI" w:cs="Segoe UI"/>
                <w:szCs w:val="24"/>
              </w:rPr>
              <w:t>The</w:t>
            </w:r>
            <w:r w:rsidRPr="00BA26F9">
              <w:rPr>
                <w:rFonts w:ascii="Segoe UI" w:hAnsi="Segoe UI" w:cs="Segoe UI"/>
                <w:szCs w:val="24"/>
              </w:rPr>
              <w:t xml:space="preserve"> new</w:t>
            </w:r>
            <w:r>
              <w:rPr>
                <w:rFonts w:ascii="Segoe UI" w:hAnsi="Segoe UI" w:cs="Segoe UI"/>
                <w:i/>
                <w:szCs w:val="24"/>
              </w:rPr>
              <w:t xml:space="preserve"> </w:t>
            </w:r>
            <w:r w:rsidRPr="0062414F">
              <w:rPr>
                <w:rFonts w:ascii="Segoe UI" w:hAnsi="Segoe UI" w:cs="Segoe UI"/>
                <w:i/>
                <w:szCs w:val="24"/>
              </w:rPr>
              <w:t xml:space="preserve">Enrollment History Report (SCHHS1) </w:t>
            </w:r>
            <w:r w:rsidR="008E2DAC" w:rsidRPr="008E2DAC">
              <w:rPr>
                <w:rFonts w:ascii="Segoe UI" w:hAnsi="Segoe UI" w:cs="Segoe UI"/>
                <w:szCs w:val="24"/>
              </w:rPr>
              <w:t xml:space="preserve">provides school users with an extract of all school certified active campus and program enrollment history at a given school or location. The report can be requested for a six-digit School Code or eight-digit School Location Code. The user may choose to receive all data associated with their school by leaving the asterisk (*) in the School Location Code or receive data for a single location by entering the eight-digit OPEID in the School Location Code. The report can be limited to a Social Security Number (SSN) and Last Name range. The user can also indicate a date range for Campus Effective Date and Program Effective Date for campus and program enrollment history. Additionally, the user may choose to receive all programs associated with their school by leaving the asterisk (*) in the CIP Code and Credential Level fields, or limit output to a </w:t>
            </w:r>
            <w:r w:rsidR="008E2DAC" w:rsidRPr="008E2DAC">
              <w:rPr>
                <w:rFonts w:ascii="Segoe UI" w:hAnsi="Segoe UI" w:cs="Segoe UI"/>
                <w:szCs w:val="24"/>
              </w:rPr>
              <w:lastRenderedPageBreak/>
              <w:t>specific CIP Code and credential level. The user may also indicate a specific length range for the Published Program Length in Years</w:t>
            </w:r>
            <w:r w:rsidRPr="0062414F">
              <w:rPr>
                <w:rFonts w:ascii="Segoe UI" w:hAnsi="Segoe UI" w:cs="Segoe UI"/>
                <w:szCs w:val="24"/>
              </w:rPr>
              <w:t xml:space="preserve">. </w:t>
            </w:r>
          </w:p>
          <w:p w14:paraId="44FAFD43" w14:textId="77777777" w:rsidR="000715B6" w:rsidRPr="0062414F" w:rsidRDefault="000715B6" w:rsidP="007F3433">
            <w:pPr>
              <w:spacing w:before="120" w:after="120"/>
              <w:jc w:val="center"/>
              <w:rPr>
                <w:rFonts w:ascii="Segoe UI" w:hAnsi="Segoe UI" w:cs="Segoe UI"/>
                <w:szCs w:val="24"/>
              </w:rPr>
            </w:pPr>
            <w:r>
              <w:rPr>
                <w:rFonts w:ascii="Segoe UI" w:hAnsi="Segoe UI" w:cs="Segoe UI"/>
                <w:noProof/>
                <w:szCs w:val="24"/>
              </w:rPr>
              <w:drawing>
                <wp:inline distT="0" distB="0" distL="0" distR="0" wp14:anchorId="0FFC7C0F" wp14:editId="643012B4">
                  <wp:extent cx="6858000" cy="6330950"/>
                  <wp:effectExtent l="19050" t="19050" r="1905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nrollment History Report NL.png"/>
                          <pic:cNvPicPr/>
                        </pic:nvPicPr>
                        <pic:blipFill>
                          <a:blip r:embed="rId40">
                            <a:extLst>
                              <a:ext uri="{28A0092B-C50C-407E-A947-70E740481C1C}">
                                <a14:useLocalDpi xmlns:a14="http://schemas.microsoft.com/office/drawing/2010/main" val="0"/>
                              </a:ext>
                            </a:extLst>
                          </a:blip>
                          <a:stretch>
                            <a:fillRect/>
                          </a:stretch>
                        </pic:blipFill>
                        <pic:spPr>
                          <a:xfrm>
                            <a:off x="0" y="0"/>
                            <a:ext cx="6858000" cy="6330950"/>
                          </a:xfrm>
                          <a:prstGeom prst="rect">
                            <a:avLst/>
                          </a:prstGeom>
                          <a:ln>
                            <a:solidFill>
                              <a:schemeClr val="tx1"/>
                            </a:solidFill>
                          </a:ln>
                        </pic:spPr>
                      </pic:pic>
                    </a:graphicData>
                  </a:graphic>
                </wp:inline>
              </w:drawing>
            </w:r>
          </w:p>
          <w:p w14:paraId="2901193E" w14:textId="2FEC3204" w:rsidR="000715B6" w:rsidRDefault="00A6602B" w:rsidP="000715B6">
            <w:pPr>
              <w:spacing w:before="120" w:after="120"/>
              <w:rPr>
                <w:rFonts w:ascii="Segoe UI" w:eastAsia="Gungsuh" w:hAnsi="Segoe UI" w:cs="Segoe UI"/>
                <w:b/>
                <w:color w:val="E36C0A" w:themeColor="accent6" w:themeShade="BF"/>
                <w:szCs w:val="24"/>
              </w:rPr>
            </w:pPr>
            <w:r w:rsidRPr="00A6602B">
              <w:rPr>
                <w:rFonts w:ascii="Segoe UI" w:hAnsi="Segoe UI" w:cs="Segoe UI"/>
                <w:szCs w:val="24"/>
              </w:rPr>
              <w:t xml:space="preserve">The report output is sorted by SSN and formatted using Extract Type options of Fixed-Width, sent in message class </w:t>
            </w:r>
            <w:r w:rsidRPr="00D26EFB">
              <w:rPr>
                <w:rFonts w:ascii="Segoe UI" w:hAnsi="Segoe UI" w:cs="Segoe UI"/>
                <w:b/>
                <w:bCs/>
                <w:szCs w:val="24"/>
              </w:rPr>
              <w:t>ERHISFOP</w:t>
            </w:r>
            <w:r w:rsidRPr="00A6602B">
              <w:rPr>
                <w:rFonts w:ascii="Segoe UI" w:hAnsi="Segoe UI" w:cs="Segoe UI"/>
                <w:szCs w:val="24"/>
              </w:rPr>
              <w:t xml:space="preserve">, or Comma Delimited, sent in message class </w:t>
            </w:r>
            <w:r w:rsidRPr="00D26EFB">
              <w:rPr>
                <w:rFonts w:ascii="Segoe UI" w:hAnsi="Segoe UI" w:cs="Segoe UI"/>
                <w:b/>
                <w:bCs/>
                <w:szCs w:val="24"/>
              </w:rPr>
              <w:t>ERHISCOP</w:t>
            </w:r>
            <w:r w:rsidRPr="00A6602B">
              <w:rPr>
                <w:rFonts w:ascii="Segoe UI" w:hAnsi="Segoe UI" w:cs="Segoe UI"/>
                <w:szCs w:val="24"/>
              </w:rPr>
              <w:t>. The report is delivered to the SAIG mailbox (TG number) associated with the FSA User ID that requested the report. The detail records are identical to the</w:t>
            </w:r>
            <w:r w:rsidR="00CF08AC">
              <w:rPr>
                <w:rFonts w:ascii="Segoe UI" w:hAnsi="Segoe UI" w:cs="Segoe UI"/>
                <w:szCs w:val="24"/>
              </w:rPr>
              <w:t xml:space="preserve"> updated</w:t>
            </w:r>
            <w:r w:rsidRPr="00A6602B">
              <w:rPr>
                <w:rFonts w:ascii="Segoe UI" w:hAnsi="Segoe UI" w:cs="Segoe UI"/>
                <w:szCs w:val="24"/>
              </w:rPr>
              <w:t xml:space="preserve"> Enrollment Reporting Roster Layouts. Please see the NSLDS Enrollment Reporting Guide for reporting and field details. The Enrollment Reporting Guide is available </w:t>
            </w:r>
            <w:r w:rsidR="00892EB9">
              <w:rPr>
                <w:rFonts w:ascii="Segoe UI" w:hAnsi="Segoe UI" w:cs="Segoe UI"/>
                <w:szCs w:val="24"/>
              </w:rPr>
              <w:t>i</w:t>
            </w:r>
            <w:r w:rsidRPr="00A6602B">
              <w:rPr>
                <w:rFonts w:ascii="Segoe UI" w:hAnsi="Segoe UI" w:cs="Segoe UI"/>
                <w:szCs w:val="24"/>
              </w:rPr>
              <w:t xml:space="preserve">n the </w:t>
            </w:r>
            <w:hyperlink r:id="rId41" w:history="1">
              <w:r w:rsidRPr="00AC32F3">
                <w:rPr>
                  <w:rStyle w:val="Hyperlink"/>
                  <w:rFonts w:ascii="Segoe UI" w:hAnsi="Segoe UI" w:cs="Segoe UI"/>
                  <w:szCs w:val="24"/>
                </w:rPr>
                <w:t>NSLDS User Documentation section</w:t>
              </w:r>
            </w:hyperlink>
            <w:r w:rsidRPr="00A6602B">
              <w:rPr>
                <w:rFonts w:ascii="Segoe UI" w:hAnsi="Segoe UI" w:cs="Segoe UI"/>
                <w:szCs w:val="24"/>
              </w:rPr>
              <w:t xml:space="preserve"> on IFAP</w:t>
            </w:r>
            <w:r w:rsidR="000715B6" w:rsidRPr="00E54E6C">
              <w:rPr>
                <w:rFonts w:ascii="Segoe UI" w:hAnsi="Segoe UI" w:cs="Segoe UI"/>
                <w:szCs w:val="24"/>
              </w:rPr>
              <w:t>.</w:t>
            </w:r>
          </w:p>
        </w:tc>
      </w:tr>
      <w:tr w:rsidR="00357372" w:rsidRPr="009B301E" w14:paraId="47589B63" w14:textId="77777777" w:rsidTr="00354F62">
        <w:trPr>
          <w:trHeight w:val="576"/>
        </w:trPr>
        <w:tc>
          <w:tcPr>
            <w:tcW w:w="11106" w:type="dxa"/>
            <w:shd w:val="clear" w:color="auto" w:fill="FFFEE5"/>
            <w:vAlign w:val="center"/>
          </w:tcPr>
          <w:p w14:paraId="49186146" w14:textId="122ED1A3" w:rsidR="00357372" w:rsidRDefault="002D1CFB" w:rsidP="003423E5">
            <w:pPr>
              <w:pStyle w:val="BodyText"/>
              <w:pageBreakBefore/>
              <w:jc w:val="center"/>
              <w:rPr>
                <w:rFonts w:ascii="Segoe UI" w:eastAsia="Gungsuh" w:hAnsi="Segoe UI" w:cs="Segoe UI"/>
                <w:b/>
                <w:color w:val="E36C0A" w:themeColor="accent6" w:themeShade="BF"/>
                <w:szCs w:val="24"/>
              </w:rPr>
            </w:pPr>
            <w:r w:rsidRPr="002D1CFB">
              <w:rPr>
                <w:rFonts w:ascii="Segoe UI" w:eastAsia="Gungsuh" w:hAnsi="Segoe UI" w:cs="Segoe UI"/>
                <w:b/>
                <w:color w:val="E36C0A" w:themeColor="accent6" w:themeShade="BF"/>
                <w:szCs w:val="24"/>
              </w:rPr>
              <w:lastRenderedPageBreak/>
              <w:t xml:space="preserve">Enhancements to the Enrollment Reporting </w:t>
            </w:r>
            <w:r w:rsidR="000259D0">
              <w:rPr>
                <w:rFonts w:ascii="Segoe UI" w:eastAsia="Gungsuh" w:hAnsi="Segoe UI" w:cs="Segoe UI"/>
                <w:b/>
                <w:color w:val="E36C0A" w:themeColor="accent6" w:themeShade="BF"/>
                <w:szCs w:val="24"/>
              </w:rPr>
              <w:t>Statistics</w:t>
            </w:r>
          </w:p>
        </w:tc>
      </w:tr>
      <w:tr w:rsidR="00357372" w:rsidRPr="009B301E" w14:paraId="247433AA" w14:textId="77777777" w:rsidTr="00354F62">
        <w:trPr>
          <w:trHeight w:val="576"/>
        </w:trPr>
        <w:tc>
          <w:tcPr>
            <w:tcW w:w="11106" w:type="dxa"/>
            <w:shd w:val="clear" w:color="auto" w:fill="auto"/>
            <w:vAlign w:val="center"/>
          </w:tcPr>
          <w:p w14:paraId="4EA9B8E1" w14:textId="1E6DC77C" w:rsidR="000259D0" w:rsidRPr="000259D0" w:rsidRDefault="00884D6D" w:rsidP="00D85C34">
            <w:pPr>
              <w:spacing w:before="120"/>
              <w:rPr>
                <w:rFonts w:ascii="Segoe UI" w:hAnsi="Segoe UI" w:cs="Segoe UI"/>
                <w:b/>
                <w:bCs/>
                <w:color w:val="003DAC"/>
                <w:szCs w:val="24"/>
              </w:rPr>
            </w:pPr>
            <w:r w:rsidRPr="00884D6D">
              <w:rPr>
                <w:rFonts w:ascii="Segoe UI" w:hAnsi="Segoe UI" w:cs="Segoe UI"/>
                <w:b/>
                <w:bCs/>
                <w:color w:val="003DAC"/>
                <w:szCs w:val="24"/>
              </w:rPr>
              <w:t xml:space="preserve">New 2020 CIP Code </w:t>
            </w:r>
            <w:r w:rsidR="00393340" w:rsidRPr="00393340">
              <w:rPr>
                <w:rFonts w:ascii="Segoe UI" w:hAnsi="Segoe UI" w:cs="Segoe UI"/>
                <w:b/>
                <w:bCs/>
                <w:color w:val="003DAC"/>
                <w:szCs w:val="24"/>
              </w:rPr>
              <w:t>Statistics</w:t>
            </w:r>
          </w:p>
          <w:p w14:paraId="18B933AA" w14:textId="4E36ECCC" w:rsidR="006860DF" w:rsidRPr="007F3433" w:rsidRDefault="007C336C" w:rsidP="00D85C34">
            <w:pPr>
              <w:spacing w:before="120" w:after="120"/>
              <w:rPr>
                <w:rFonts w:ascii="Segoe UI" w:hAnsi="Segoe UI" w:cs="Segoe UI"/>
                <w:color w:val="000000" w:themeColor="text1"/>
                <w:szCs w:val="24"/>
              </w:rPr>
            </w:pPr>
            <w:r>
              <w:rPr>
                <w:rFonts w:ascii="Segoe UI" w:hAnsi="Segoe UI" w:cs="Segoe UI"/>
                <w:color w:val="000000" w:themeColor="text1"/>
                <w:szCs w:val="24"/>
              </w:rPr>
              <w:t>T</w:t>
            </w:r>
            <w:r w:rsidRPr="007F3433">
              <w:rPr>
                <w:rFonts w:ascii="Segoe UI" w:hAnsi="Segoe UI" w:cs="Segoe UI"/>
                <w:color w:val="000000" w:themeColor="text1"/>
                <w:szCs w:val="24"/>
              </w:rPr>
              <w:t xml:space="preserve">he </w:t>
            </w:r>
            <w:r w:rsidR="006860DF" w:rsidRPr="007F3433">
              <w:rPr>
                <w:rFonts w:ascii="Segoe UI" w:hAnsi="Segoe UI" w:cs="Segoe UI"/>
                <w:color w:val="000000" w:themeColor="text1"/>
                <w:szCs w:val="24"/>
              </w:rPr>
              <w:t xml:space="preserve">Enrollment Reporting Statistics </w:t>
            </w:r>
            <w:r>
              <w:rPr>
                <w:rFonts w:ascii="Segoe UI" w:hAnsi="Segoe UI" w:cs="Segoe UI"/>
                <w:color w:val="000000" w:themeColor="text1"/>
                <w:szCs w:val="24"/>
              </w:rPr>
              <w:t xml:space="preserve">have been enhanced </w:t>
            </w:r>
            <w:r w:rsidR="006860DF" w:rsidRPr="007F3433">
              <w:rPr>
                <w:rFonts w:ascii="Segoe UI" w:hAnsi="Segoe UI" w:cs="Segoe UI"/>
                <w:color w:val="000000" w:themeColor="text1"/>
                <w:szCs w:val="24"/>
              </w:rPr>
              <w:t xml:space="preserve">to </w:t>
            </w:r>
            <w:r w:rsidR="008F0657" w:rsidRPr="007F3433">
              <w:rPr>
                <w:rFonts w:ascii="Segoe UI" w:hAnsi="Segoe UI" w:cs="Segoe UI"/>
                <w:color w:val="000000" w:themeColor="text1"/>
                <w:szCs w:val="24"/>
              </w:rPr>
              <w:t xml:space="preserve">track whether a school has reported programs with a 2020 CIP Year for the students on its Enrollment Reporting </w:t>
            </w:r>
            <w:r w:rsidR="003B6D6F">
              <w:rPr>
                <w:rFonts w:ascii="Segoe UI" w:hAnsi="Segoe UI" w:cs="Segoe UI"/>
                <w:color w:val="000000" w:themeColor="text1"/>
                <w:szCs w:val="24"/>
              </w:rPr>
              <w:t>R</w:t>
            </w:r>
            <w:r w:rsidR="003B6D6F" w:rsidRPr="007F3433">
              <w:rPr>
                <w:rFonts w:ascii="Segoe UI" w:hAnsi="Segoe UI" w:cs="Segoe UI"/>
                <w:color w:val="000000" w:themeColor="text1"/>
                <w:szCs w:val="24"/>
              </w:rPr>
              <w:t>oster</w:t>
            </w:r>
            <w:r w:rsidR="008F0657" w:rsidRPr="007F3433">
              <w:rPr>
                <w:rFonts w:ascii="Segoe UI" w:hAnsi="Segoe UI" w:cs="Segoe UI"/>
                <w:color w:val="000000" w:themeColor="text1"/>
                <w:szCs w:val="24"/>
              </w:rPr>
              <w:t xml:space="preserve">. </w:t>
            </w:r>
            <w:r w:rsidR="00816192" w:rsidRPr="007F3433">
              <w:rPr>
                <w:rFonts w:ascii="Segoe UI" w:hAnsi="Segoe UI" w:cs="Segoe UI"/>
                <w:color w:val="000000" w:themeColor="text1"/>
                <w:szCs w:val="24"/>
              </w:rPr>
              <w:t xml:space="preserve">NSLDS determines </w:t>
            </w:r>
            <w:r w:rsidR="00F46435" w:rsidRPr="00E10552">
              <w:rPr>
                <w:rFonts w:ascii="Segoe UI" w:hAnsi="Segoe UI" w:cs="Segoe UI"/>
                <w:b/>
                <w:bCs/>
                <w:color w:val="000000" w:themeColor="text1"/>
                <w:szCs w:val="24"/>
              </w:rPr>
              <w:t>Program</w:t>
            </w:r>
            <w:r w:rsidR="00F46435">
              <w:rPr>
                <w:rFonts w:ascii="Segoe UI" w:hAnsi="Segoe UI" w:cs="Segoe UI"/>
                <w:b/>
                <w:bCs/>
                <w:color w:val="000000" w:themeColor="text1"/>
                <w:szCs w:val="24"/>
              </w:rPr>
              <w:t>s C</w:t>
            </w:r>
            <w:r w:rsidR="00F46435" w:rsidRPr="00B74D85">
              <w:rPr>
                <w:rFonts w:ascii="Segoe UI" w:hAnsi="Segoe UI" w:cs="Segoe UI"/>
                <w:b/>
                <w:bCs/>
                <w:color w:val="000000" w:themeColor="text1"/>
                <w:szCs w:val="24"/>
              </w:rPr>
              <w:t>ertified</w:t>
            </w:r>
            <w:r w:rsidR="00F46435">
              <w:rPr>
                <w:rFonts w:ascii="Segoe UI" w:hAnsi="Segoe UI" w:cs="Segoe UI"/>
                <w:b/>
                <w:bCs/>
                <w:color w:val="000000" w:themeColor="text1"/>
                <w:szCs w:val="24"/>
              </w:rPr>
              <w:t xml:space="preserve"> </w:t>
            </w:r>
            <w:r w:rsidR="00816192" w:rsidRPr="007F5AC8">
              <w:rPr>
                <w:rFonts w:ascii="Segoe UI" w:hAnsi="Segoe UI" w:cs="Segoe UI"/>
                <w:b/>
                <w:bCs/>
                <w:color w:val="000000" w:themeColor="text1"/>
                <w:szCs w:val="24"/>
              </w:rPr>
              <w:t>with Active Enrollment</w:t>
            </w:r>
            <w:r w:rsidR="00BF0191">
              <w:rPr>
                <w:rFonts w:ascii="Segoe UI" w:hAnsi="Segoe UI" w:cs="Segoe UI"/>
                <w:b/>
                <w:bCs/>
                <w:color w:val="000000" w:themeColor="text1"/>
                <w:szCs w:val="24"/>
              </w:rPr>
              <w:t xml:space="preserve">, </w:t>
            </w:r>
            <w:r w:rsidR="00F46435" w:rsidRPr="00E10552">
              <w:rPr>
                <w:rFonts w:ascii="Segoe UI" w:hAnsi="Segoe UI" w:cs="Segoe UI"/>
                <w:b/>
                <w:bCs/>
                <w:color w:val="000000" w:themeColor="text1"/>
                <w:szCs w:val="24"/>
              </w:rPr>
              <w:t>Program</w:t>
            </w:r>
            <w:r w:rsidR="00F46435">
              <w:rPr>
                <w:rFonts w:ascii="Segoe UI" w:hAnsi="Segoe UI" w:cs="Segoe UI"/>
                <w:b/>
                <w:bCs/>
                <w:color w:val="000000" w:themeColor="text1"/>
                <w:szCs w:val="24"/>
              </w:rPr>
              <w:t>s C</w:t>
            </w:r>
            <w:r w:rsidR="00F46435" w:rsidRPr="00B74D85">
              <w:rPr>
                <w:rFonts w:ascii="Segoe UI" w:hAnsi="Segoe UI" w:cs="Segoe UI"/>
                <w:b/>
                <w:bCs/>
                <w:color w:val="000000" w:themeColor="text1"/>
                <w:szCs w:val="24"/>
              </w:rPr>
              <w:t xml:space="preserve">ertified </w:t>
            </w:r>
            <w:r w:rsidR="00BF0191" w:rsidRPr="00E10552">
              <w:rPr>
                <w:rFonts w:ascii="Segoe UI" w:hAnsi="Segoe UI" w:cs="Segoe UI"/>
                <w:b/>
                <w:bCs/>
                <w:color w:val="000000" w:themeColor="text1"/>
                <w:szCs w:val="24"/>
              </w:rPr>
              <w:t>with</w:t>
            </w:r>
            <w:r w:rsidR="00816192" w:rsidRPr="007F3433">
              <w:rPr>
                <w:rFonts w:ascii="Segoe UI" w:hAnsi="Segoe UI" w:cs="Segoe UI"/>
                <w:color w:val="000000" w:themeColor="text1"/>
                <w:szCs w:val="24"/>
              </w:rPr>
              <w:t xml:space="preserve"> </w:t>
            </w:r>
            <w:r w:rsidR="00816192" w:rsidRPr="007F5AC8">
              <w:rPr>
                <w:rFonts w:ascii="Segoe UI" w:hAnsi="Segoe UI" w:cs="Segoe UI"/>
                <w:b/>
                <w:bCs/>
                <w:color w:val="000000" w:themeColor="text1"/>
                <w:szCs w:val="24"/>
              </w:rPr>
              <w:t>2020</w:t>
            </w:r>
            <w:r w:rsidR="00816192" w:rsidRPr="007F3433">
              <w:rPr>
                <w:rFonts w:ascii="Segoe UI" w:hAnsi="Segoe UI" w:cs="Segoe UI"/>
                <w:color w:val="000000" w:themeColor="text1"/>
                <w:szCs w:val="24"/>
              </w:rPr>
              <w:t xml:space="preserve"> </w:t>
            </w:r>
            <w:r w:rsidR="00816192" w:rsidRPr="007F5AC8">
              <w:rPr>
                <w:rFonts w:ascii="Segoe UI" w:hAnsi="Segoe UI" w:cs="Segoe UI"/>
                <w:b/>
                <w:bCs/>
                <w:color w:val="000000" w:themeColor="text1"/>
                <w:szCs w:val="24"/>
              </w:rPr>
              <w:t>CIP</w:t>
            </w:r>
            <w:r w:rsidR="007365F3" w:rsidRPr="007F5AC8">
              <w:rPr>
                <w:rFonts w:ascii="Segoe UI" w:hAnsi="Segoe UI" w:cs="Segoe UI"/>
                <w:b/>
                <w:bCs/>
                <w:color w:val="000000" w:themeColor="text1"/>
                <w:szCs w:val="24"/>
              </w:rPr>
              <w:t xml:space="preserve"> </w:t>
            </w:r>
            <w:r w:rsidR="00BF0191" w:rsidRPr="007F5AC8">
              <w:rPr>
                <w:rFonts w:ascii="Segoe UI" w:hAnsi="Segoe UI" w:cs="Segoe UI"/>
                <w:b/>
                <w:bCs/>
                <w:color w:val="000000" w:themeColor="text1"/>
                <w:szCs w:val="24"/>
              </w:rPr>
              <w:t>Year</w:t>
            </w:r>
            <w:r w:rsidR="00BF0191">
              <w:rPr>
                <w:rFonts w:ascii="Segoe UI" w:hAnsi="Segoe UI" w:cs="Segoe UI"/>
                <w:color w:val="000000" w:themeColor="text1"/>
                <w:szCs w:val="24"/>
              </w:rPr>
              <w:t xml:space="preserve">, and </w:t>
            </w:r>
            <w:r w:rsidR="00BF0191" w:rsidRPr="00E10552">
              <w:rPr>
                <w:rFonts w:ascii="Segoe UI" w:hAnsi="Segoe UI" w:cs="Segoe UI"/>
                <w:b/>
                <w:bCs/>
                <w:color w:val="000000" w:themeColor="text1"/>
                <w:szCs w:val="24"/>
              </w:rPr>
              <w:t xml:space="preserve">Percent Program </w:t>
            </w:r>
            <w:r w:rsidR="00F46435">
              <w:rPr>
                <w:rFonts w:ascii="Segoe UI" w:hAnsi="Segoe UI" w:cs="Segoe UI"/>
                <w:b/>
                <w:bCs/>
                <w:color w:val="000000" w:themeColor="text1"/>
                <w:szCs w:val="24"/>
              </w:rPr>
              <w:t>C</w:t>
            </w:r>
            <w:r w:rsidR="00F46435" w:rsidRPr="00B74D85">
              <w:rPr>
                <w:rFonts w:ascii="Segoe UI" w:hAnsi="Segoe UI" w:cs="Segoe UI"/>
                <w:b/>
                <w:bCs/>
                <w:color w:val="000000" w:themeColor="text1"/>
                <w:szCs w:val="24"/>
              </w:rPr>
              <w:t xml:space="preserve">ertified </w:t>
            </w:r>
            <w:r w:rsidR="007365F3" w:rsidRPr="007365F3">
              <w:rPr>
                <w:rFonts w:ascii="Segoe UI" w:hAnsi="Segoe UI" w:cs="Segoe UI"/>
                <w:b/>
                <w:bCs/>
                <w:color w:val="000000" w:themeColor="text1"/>
                <w:szCs w:val="24"/>
              </w:rPr>
              <w:t>with 2020 CIP Year</w:t>
            </w:r>
            <w:r w:rsidR="007365F3" w:rsidRPr="007365F3" w:rsidDel="007365F3">
              <w:rPr>
                <w:rFonts w:ascii="Segoe UI" w:hAnsi="Segoe UI" w:cs="Segoe UI"/>
                <w:b/>
                <w:bCs/>
                <w:color w:val="000000" w:themeColor="text1"/>
                <w:szCs w:val="24"/>
              </w:rPr>
              <w:t xml:space="preserve"> </w:t>
            </w:r>
            <w:r w:rsidR="00816192" w:rsidRPr="007F3433">
              <w:rPr>
                <w:rFonts w:ascii="Segoe UI" w:hAnsi="Segoe UI" w:cs="Segoe UI"/>
                <w:color w:val="000000" w:themeColor="text1"/>
                <w:szCs w:val="24"/>
              </w:rPr>
              <w:t xml:space="preserve">by </w:t>
            </w:r>
            <w:r w:rsidR="008F0657" w:rsidRPr="007F3433">
              <w:rPr>
                <w:rFonts w:ascii="Segoe UI" w:hAnsi="Segoe UI" w:cs="Segoe UI"/>
                <w:color w:val="000000" w:themeColor="text1"/>
                <w:szCs w:val="24"/>
              </w:rPr>
              <w:t>calculat</w:t>
            </w:r>
            <w:r w:rsidR="00816192" w:rsidRPr="007F3433">
              <w:rPr>
                <w:rFonts w:ascii="Segoe UI" w:hAnsi="Segoe UI" w:cs="Segoe UI"/>
                <w:color w:val="000000" w:themeColor="text1"/>
                <w:szCs w:val="24"/>
              </w:rPr>
              <w:t xml:space="preserve">ing </w:t>
            </w:r>
            <w:r w:rsidR="008F0657" w:rsidRPr="007F3433">
              <w:rPr>
                <w:rFonts w:ascii="Segoe UI" w:hAnsi="Segoe UI" w:cs="Segoe UI"/>
                <w:color w:val="000000" w:themeColor="text1"/>
                <w:szCs w:val="24"/>
              </w:rPr>
              <w:t xml:space="preserve">the total number of programs certified with </w:t>
            </w:r>
            <w:r w:rsidR="00816192" w:rsidRPr="007F3433">
              <w:rPr>
                <w:rFonts w:ascii="Segoe UI" w:hAnsi="Segoe UI" w:cs="Segoe UI"/>
                <w:color w:val="000000" w:themeColor="text1"/>
                <w:szCs w:val="24"/>
              </w:rPr>
              <w:t xml:space="preserve">active enrollment (enrollment statuses </w:t>
            </w:r>
            <w:r w:rsidR="00590D09">
              <w:rPr>
                <w:rFonts w:ascii="Segoe UI" w:hAnsi="Segoe UI" w:cs="Segoe UI"/>
                <w:color w:val="000000" w:themeColor="text1"/>
                <w:szCs w:val="24"/>
              </w:rPr>
              <w:t xml:space="preserve">of </w:t>
            </w:r>
            <w:r w:rsidR="008F0657" w:rsidRPr="007F3433">
              <w:rPr>
                <w:rFonts w:ascii="Segoe UI" w:hAnsi="Segoe UI" w:cs="Segoe UI"/>
                <w:color w:val="000000" w:themeColor="text1"/>
                <w:szCs w:val="24"/>
              </w:rPr>
              <w:t xml:space="preserve">‘F’, </w:t>
            </w:r>
            <w:r w:rsidR="00816192" w:rsidRPr="007F3433">
              <w:rPr>
                <w:rFonts w:ascii="Segoe UI" w:hAnsi="Segoe UI" w:cs="Segoe UI"/>
                <w:color w:val="000000" w:themeColor="text1"/>
                <w:szCs w:val="24"/>
              </w:rPr>
              <w:t xml:space="preserve">‘Q’, </w:t>
            </w:r>
            <w:r w:rsidR="008F0657" w:rsidRPr="007F3433">
              <w:rPr>
                <w:rFonts w:ascii="Segoe UI" w:hAnsi="Segoe UI" w:cs="Segoe UI"/>
                <w:color w:val="000000" w:themeColor="text1"/>
                <w:szCs w:val="24"/>
              </w:rPr>
              <w:t xml:space="preserve">‘H’, ‘L’, </w:t>
            </w:r>
            <w:r w:rsidR="003B5DE8">
              <w:rPr>
                <w:rFonts w:ascii="Segoe UI" w:hAnsi="Segoe UI" w:cs="Segoe UI"/>
                <w:color w:val="000000" w:themeColor="text1"/>
                <w:szCs w:val="24"/>
              </w:rPr>
              <w:t xml:space="preserve">and </w:t>
            </w:r>
            <w:r w:rsidR="008F0657" w:rsidRPr="007F3433">
              <w:rPr>
                <w:rFonts w:ascii="Segoe UI" w:hAnsi="Segoe UI" w:cs="Segoe UI"/>
                <w:color w:val="000000" w:themeColor="text1"/>
                <w:szCs w:val="24"/>
              </w:rPr>
              <w:t>‘A’)</w:t>
            </w:r>
            <w:r w:rsidR="00816192" w:rsidRPr="007F3433">
              <w:rPr>
                <w:rFonts w:ascii="Segoe UI" w:hAnsi="Segoe UI" w:cs="Segoe UI"/>
                <w:color w:val="000000" w:themeColor="text1"/>
                <w:szCs w:val="24"/>
              </w:rPr>
              <w:t xml:space="preserve"> on the Start Date and</w:t>
            </w:r>
            <w:r w:rsidR="008F0657" w:rsidRPr="007F3433">
              <w:rPr>
                <w:rFonts w:ascii="Segoe UI" w:hAnsi="Segoe UI" w:cs="Segoe UI"/>
                <w:color w:val="000000" w:themeColor="text1"/>
                <w:szCs w:val="24"/>
              </w:rPr>
              <w:t xml:space="preserve"> number of program</w:t>
            </w:r>
            <w:r w:rsidR="00816192" w:rsidRPr="007F3433">
              <w:rPr>
                <w:rFonts w:ascii="Segoe UI" w:hAnsi="Segoe UI" w:cs="Segoe UI"/>
                <w:color w:val="000000" w:themeColor="text1"/>
                <w:szCs w:val="24"/>
              </w:rPr>
              <w:t xml:space="preserve">s </w:t>
            </w:r>
            <w:r w:rsidR="008F0657" w:rsidRPr="007F3433">
              <w:rPr>
                <w:rFonts w:ascii="Segoe UI" w:hAnsi="Segoe UI" w:cs="Segoe UI"/>
                <w:color w:val="000000" w:themeColor="text1"/>
                <w:szCs w:val="24"/>
              </w:rPr>
              <w:t>certifi</w:t>
            </w:r>
            <w:r w:rsidR="00816192" w:rsidRPr="007F3433">
              <w:rPr>
                <w:rFonts w:ascii="Segoe UI" w:hAnsi="Segoe UI" w:cs="Segoe UI"/>
                <w:color w:val="000000" w:themeColor="text1"/>
                <w:szCs w:val="24"/>
              </w:rPr>
              <w:t>ed</w:t>
            </w:r>
            <w:r w:rsidR="00244D01">
              <w:rPr>
                <w:rFonts w:ascii="Segoe UI" w:hAnsi="Segoe UI" w:cs="Segoe UI"/>
                <w:color w:val="000000" w:themeColor="text1"/>
                <w:szCs w:val="24"/>
              </w:rPr>
              <w:t>,</w:t>
            </w:r>
            <w:r w:rsidR="00816192" w:rsidRPr="007F3433">
              <w:rPr>
                <w:rFonts w:ascii="Segoe UI" w:hAnsi="Segoe UI" w:cs="Segoe UI"/>
                <w:color w:val="000000" w:themeColor="text1"/>
                <w:szCs w:val="24"/>
              </w:rPr>
              <w:t xml:space="preserve"> at least once</w:t>
            </w:r>
            <w:r w:rsidR="0090120C">
              <w:rPr>
                <w:rFonts w:ascii="Segoe UI" w:hAnsi="Segoe UI" w:cs="Segoe UI"/>
                <w:color w:val="000000" w:themeColor="text1"/>
                <w:szCs w:val="24"/>
              </w:rPr>
              <w:t>,</w:t>
            </w:r>
            <w:r w:rsidR="00816192" w:rsidRPr="007F3433">
              <w:rPr>
                <w:rFonts w:ascii="Segoe UI" w:hAnsi="Segoe UI" w:cs="Segoe UI"/>
                <w:color w:val="000000" w:themeColor="text1"/>
                <w:szCs w:val="24"/>
              </w:rPr>
              <w:t xml:space="preserve"> with active enrollment</w:t>
            </w:r>
            <w:r w:rsidR="00244D01">
              <w:rPr>
                <w:rFonts w:ascii="Segoe UI" w:hAnsi="Segoe UI" w:cs="Segoe UI"/>
                <w:color w:val="000000" w:themeColor="text1"/>
                <w:szCs w:val="24"/>
              </w:rPr>
              <w:t>,</w:t>
            </w:r>
            <w:r w:rsidR="00816192" w:rsidRPr="007F3433">
              <w:rPr>
                <w:rFonts w:ascii="Segoe UI" w:hAnsi="Segoe UI" w:cs="Segoe UI"/>
                <w:color w:val="000000" w:themeColor="text1"/>
                <w:szCs w:val="24"/>
              </w:rPr>
              <w:t xml:space="preserve"> </w:t>
            </w:r>
            <w:r w:rsidR="008F0657" w:rsidRPr="007F3433">
              <w:rPr>
                <w:rFonts w:ascii="Segoe UI" w:hAnsi="Segoe UI" w:cs="Segoe UI"/>
                <w:color w:val="000000" w:themeColor="text1"/>
                <w:szCs w:val="24"/>
              </w:rPr>
              <w:t>where CIP Year was 2020</w:t>
            </w:r>
            <w:r w:rsidR="00222DF4">
              <w:rPr>
                <w:rFonts w:ascii="Segoe UI" w:hAnsi="Segoe UI" w:cs="Segoe UI"/>
                <w:color w:val="000000" w:themeColor="text1"/>
                <w:szCs w:val="24"/>
              </w:rPr>
              <w:t>,</w:t>
            </w:r>
            <w:r w:rsidR="008F0657" w:rsidRPr="007F3433">
              <w:rPr>
                <w:rFonts w:ascii="Segoe UI" w:hAnsi="Segoe UI" w:cs="Segoe UI"/>
                <w:color w:val="000000" w:themeColor="text1"/>
                <w:szCs w:val="24"/>
              </w:rPr>
              <w:t xml:space="preserve"> within the current evaluation period</w:t>
            </w:r>
            <w:r w:rsidR="007F3433">
              <w:rPr>
                <w:rFonts w:ascii="Segoe UI" w:hAnsi="Segoe UI" w:cs="Segoe UI"/>
                <w:color w:val="000000" w:themeColor="text1"/>
                <w:szCs w:val="24"/>
              </w:rPr>
              <w:t>.</w:t>
            </w:r>
          </w:p>
          <w:p w14:paraId="1AC0AAD9" w14:textId="5903B947" w:rsidR="00857161" w:rsidRDefault="00786F2E" w:rsidP="00D85C34">
            <w:pPr>
              <w:spacing w:before="120" w:after="120"/>
              <w:jc w:val="center"/>
              <w:rPr>
                <w:rFonts w:ascii="Segoe UI" w:hAnsi="Segoe UI" w:cs="Segoe UI"/>
                <w:szCs w:val="24"/>
              </w:rPr>
            </w:pPr>
            <w:r>
              <w:rPr>
                <w:rFonts w:ascii="Segoe UI" w:hAnsi="Segoe UI" w:cs="Segoe UI"/>
                <w:noProof/>
                <w:szCs w:val="24"/>
              </w:rPr>
              <w:drawing>
                <wp:inline distT="0" distB="0" distL="0" distR="0" wp14:anchorId="7EE7B2EE" wp14:editId="2DA81EC6">
                  <wp:extent cx="6869430" cy="5169280"/>
                  <wp:effectExtent l="19050" t="19050" r="26670" b="12700"/>
                  <wp:docPr id="20" name="Picture 2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a.PNG"/>
                          <pic:cNvPicPr/>
                        </pic:nvPicPr>
                        <pic:blipFill>
                          <a:blip r:embed="rId42">
                            <a:extLst>
                              <a:ext uri="{28A0092B-C50C-407E-A947-70E740481C1C}">
                                <a14:useLocalDpi xmlns:a14="http://schemas.microsoft.com/office/drawing/2010/main" val="0"/>
                              </a:ext>
                            </a:extLst>
                          </a:blip>
                          <a:stretch>
                            <a:fillRect/>
                          </a:stretch>
                        </pic:blipFill>
                        <pic:spPr>
                          <a:xfrm>
                            <a:off x="0" y="0"/>
                            <a:ext cx="6891583" cy="5185950"/>
                          </a:xfrm>
                          <a:prstGeom prst="rect">
                            <a:avLst/>
                          </a:prstGeom>
                          <a:ln>
                            <a:solidFill>
                              <a:schemeClr val="tx1"/>
                            </a:solidFill>
                          </a:ln>
                        </pic:spPr>
                      </pic:pic>
                    </a:graphicData>
                  </a:graphic>
                </wp:inline>
              </w:drawing>
            </w:r>
          </w:p>
          <w:p w14:paraId="0237D070" w14:textId="08509142" w:rsidR="007471FB" w:rsidRDefault="00FF1C87" w:rsidP="00D85C34">
            <w:pPr>
              <w:pStyle w:val="Default"/>
              <w:spacing w:before="120" w:after="120"/>
              <w:rPr>
                <w:rFonts w:ascii="Segoe UI" w:hAnsi="Segoe UI" w:cs="Segoe UI"/>
                <w:b/>
                <w:bCs/>
              </w:rPr>
            </w:pPr>
            <w:r w:rsidRPr="00246B9F">
              <w:rPr>
                <w:rFonts w:ascii="Segoe UI" w:hAnsi="Segoe UI" w:cs="Segoe UI"/>
              </w:rPr>
              <w:t xml:space="preserve">Schools </w:t>
            </w:r>
            <w:r>
              <w:rPr>
                <w:rFonts w:ascii="Segoe UI" w:hAnsi="Segoe UI" w:cs="Segoe UI"/>
              </w:rPr>
              <w:t>can</w:t>
            </w:r>
            <w:r w:rsidRPr="00246B9F">
              <w:rPr>
                <w:rFonts w:ascii="Segoe UI" w:hAnsi="Segoe UI" w:cs="Segoe UI"/>
              </w:rPr>
              <w:t xml:space="preserve"> view the </w:t>
            </w:r>
            <w:r w:rsidR="00EA4B9C">
              <w:rPr>
                <w:rFonts w:ascii="Segoe UI" w:hAnsi="Segoe UI" w:cs="Segoe UI"/>
              </w:rPr>
              <w:t>n</w:t>
            </w:r>
            <w:r w:rsidR="008B4ECE" w:rsidRPr="008B4ECE">
              <w:rPr>
                <w:rFonts w:ascii="Segoe UI" w:hAnsi="Segoe UI" w:cs="Segoe UI"/>
              </w:rPr>
              <w:t>ew 2020 CIP Code Statistics</w:t>
            </w:r>
            <w:r w:rsidR="008B4ECE">
              <w:rPr>
                <w:rFonts w:ascii="Segoe UI" w:hAnsi="Segoe UI" w:cs="Segoe UI"/>
              </w:rPr>
              <w:t xml:space="preserve"> </w:t>
            </w:r>
            <w:r>
              <w:rPr>
                <w:rFonts w:ascii="Segoe UI" w:hAnsi="Segoe UI" w:cs="Segoe UI"/>
              </w:rPr>
              <w:t xml:space="preserve">in the Certification Statistics for Location table on the Enrollment </w:t>
            </w:r>
            <w:r w:rsidRPr="00E54E6C">
              <w:rPr>
                <w:rFonts w:ascii="Segoe UI" w:hAnsi="Segoe UI" w:cs="Segoe UI"/>
              </w:rPr>
              <w:t>Statistics Page</w:t>
            </w:r>
            <w:r w:rsidR="00BE2874">
              <w:rPr>
                <w:rFonts w:ascii="Segoe UI" w:hAnsi="Segoe UI" w:cs="Segoe UI"/>
              </w:rPr>
              <w:t>, located under Enrollment Reporting Profile in the Enroll tab</w:t>
            </w:r>
            <w:r w:rsidRPr="00E54E6C">
              <w:rPr>
                <w:rFonts w:ascii="Segoe UI" w:hAnsi="Segoe UI" w:cs="Segoe UI"/>
              </w:rPr>
              <w:t xml:space="preserve">. </w:t>
            </w:r>
            <w:r w:rsidR="008B2637" w:rsidRPr="007B668C">
              <w:rPr>
                <w:rFonts w:ascii="Segoe UI" w:hAnsi="Segoe UI" w:cs="Segoe UI"/>
                <w:color w:val="000000" w:themeColor="text1"/>
              </w:rPr>
              <w:t xml:space="preserve">Schools are encouraged to refer to the NCES website </w:t>
            </w:r>
            <w:r w:rsidR="008B2637">
              <w:rPr>
                <w:rFonts w:ascii="Segoe UI" w:hAnsi="Segoe UI" w:cs="Segoe UI"/>
                <w:color w:val="000000" w:themeColor="text1"/>
              </w:rPr>
              <w:t>for</w:t>
            </w:r>
            <w:r w:rsidR="008B2637" w:rsidRPr="007B668C">
              <w:rPr>
                <w:rFonts w:ascii="Segoe UI" w:hAnsi="Segoe UI" w:cs="Segoe UI"/>
                <w:color w:val="000000" w:themeColor="text1"/>
              </w:rPr>
              <w:t xml:space="preserve"> a full listing </w:t>
            </w:r>
            <w:r w:rsidR="008B2637">
              <w:rPr>
                <w:rFonts w:ascii="Segoe UI" w:hAnsi="Segoe UI" w:cs="Segoe UI"/>
                <w:color w:val="000000" w:themeColor="text1"/>
              </w:rPr>
              <w:t xml:space="preserve">of </w:t>
            </w:r>
            <w:r w:rsidR="008B2637" w:rsidRPr="007B668C">
              <w:rPr>
                <w:rFonts w:ascii="Segoe UI" w:hAnsi="Segoe UI" w:cs="Segoe UI"/>
                <w:color w:val="000000" w:themeColor="text1"/>
              </w:rPr>
              <w:t>2020 CIP Code</w:t>
            </w:r>
            <w:r w:rsidR="008B2637">
              <w:rPr>
                <w:rFonts w:ascii="Segoe UI" w:hAnsi="Segoe UI" w:cs="Segoe UI"/>
                <w:color w:val="000000" w:themeColor="text1"/>
              </w:rPr>
              <w:t xml:space="preserve">s </w:t>
            </w:r>
            <w:r w:rsidR="006860DF" w:rsidRPr="00E54E6C">
              <w:rPr>
                <w:rFonts w:ascii="Segoe UI" w:hAnsi="Segoe UI" w:cs="Segoe UI"/>
              </w:rPr>
              <w:t xml:space="preserve">and take the necessary action to ensure that 2020 CIP Year programs are reported for all </w:t>
            </w:r>
            <w:r w:rsidR="0054493F" w:rsidRPr="00E54E6C">
              <w:rPr>
                <w:rFonts w:ascii="Segoe UI" w:hAnsi="Segoe UI" w:cs="Segoe UI"/>
              </w:rPr>
              <w:t xml:space="preserve">currently enrolled </w:t>
            </w:r>
            <w:r w:rsidR="006860DF" w:rsidRPr="00E54E6C">
              <w:rPr>
                <w:rFonts w:ascii="Segoe UI" w:hAnsi="Segoe UI" w:cs="Segoe UI"/>
              </w:rPr>
              <w:t>students</w:t>
            </w:r>
            <w:r w:rsidR="0054493F" w:rsidRPr="00E54E6C">
              <w:rPr>
                <w:rFonts w:ascii="Segoe UI" w:hAnsi="Segoe UI" w:cs="Segoe UI"/>
              </w:rPr>
              <w:t xml:space="preserve">. </w:t>
            </w:r>
            <w:r w:rsidR="00835DF5">
              <w:rPr>
                <w:rFonts w:ascii="Segoe UI" w:hAnsi="Segoe UI" w:cs="Segoe UI"/>
              </w:rPr>
              <w:lastRenderedPageBreak/>
              <w:t xml:space="preserve">Additionally, </w:t>
            </w:r>
            <w:r w:rsidR="0054493F" w:rsidRPr="00E54E6C">
              <w:rPr>
                <w:rFonts w:ascii="Segoe UI" w:hAnsi="Segoe UI" w:cs="Segoe UI"/>
              </w:rPr>
              <w:t xml:space="preserve">the new </w:t>
            </w:r>
            <w:r w:rsidR="003257A0" w:rsidRPr="00354F62">
              <w:rPr>
                <w:rFonts w:ascii="Segoe UI" w:hAnsi="Segoe UI" w:cs="Segoe UI"/>
                <w:i/>
                <w:iCs/>
              </w:rPr>
              <w:t>Enrollment Reporting (ER) Deleted CIP Code Report (SCHDC1)</w:t>
            </w:r>
            <w:r w:rsidR="003257A0">
              <w:rPr>
                <w:rFonts w:ascii="Segoe UI" w:hAnsi="Segoe UI" w:cs="Segoe UI"/>
              </w:rPr>
              <w:t xml:space="preserve"> </w:t>
            </w:r>
            <w:r w:rsidR="00835DF5" w:rsidRPr="00593E90">
              <w:rPr>
                <w:rFonts w:ascii="Segoe UI" w:hAnsi="Segoe UI" w:cs="Segoe UI"/>
              </w:rPr>
              <w:t>assists schools in determining which students have programs with deleted CIP codes for the CIP Year 2020</w:t>
            </w:r>
            <w:r w:rsidR="0054493F" w:rsidRPr="00E54E6C">
              <w:rPr>
                <w:rFonts w:ascii="Segoe UI" w:hAnsi="Segoe UI" w:cs="Segoe UI"/>
              </w:rPr>
              <w:t>.</w:t>
            </w:r>
            <w:r w:rsidR="007471FB">
              <w:rPr>
                <w:rFonts w:ascii="Segoe UI" w:hAnsi="Segoe UI" w:cs="Segoe UI"/>
              </w:rPr>
              <w:t xml:space="preserve"> </w:t>
            </w:r>
          </w:p>
          <w:p w14:paraId="2D4E0074" w14:textId="7283EA8A" w:rsidR="00357372" w:rsidRDefault="00EA4B9C" w:rsidP="00D85C34">
            <w:pPr>
              <w:pStyle w:val="Default"/>
              <w:keepNext/>
              <w:keepLines/>
              <w:spacing w:before="120" w:after="120"/>
              <w:rPr>
                <w:rFonts w:ascii="Segoe UI" w:eastAsia="Gungsuh" w:hAnsi="Segoe UI" w:cs="Segoe UI"/>
                <w:b/>
                <w:color w:val="E36C0A" w:themeColor="accent6" w:themeShade="BF"/>
              </w:rPr>
            </w:pPr>
            <w:r>
              <w:rPr>
                <w:rFonts w:ascii="Segoe UI" w:hAnsi="Segoe UI" w:cs="Segoe UI"/>
              </w:rPr>
              <w:t>Furthermore</w:t>
            </w:r>
            <w:r w:rsidR="00EE486E">
              <w:rPr>
                <w:rFonts w:ascii="Segoe UI" w:hAnsi="Segoe UI" w:cs="Segoe UI"/>
              </w:rPr>
              <w:t>, t</w:t>
            </w:r>
            <w:r w:rsidR="00EE486E" w:rsidRPr="00827B9A">
              <w:rPr>
                <w:rFonts w:ascii="Segoe UI" w:hAnsi="Segoe UI" w:cs="Segoe UI"/>
              </w:rPr>
              <w:t>he</w:t>
            </w:r>
            <w:r w:rsidR="00EE486E">
              <w:rPr>
                <w:rFonts w:ascii="Segoe UI" w:hAnsi="Segoe UI" w:cs="Segoe UI"/>
              </w:rPr>
              <w:t xml:space="preserve"> </w:t>
            </w:r>
            <w:r w:rsidR="00EE486E" w:rsidRPr="00EE6AFB">
              <w:rPr>
                <w:rFonts w:ascii="Segoe UI" w:hAnsi="Segoe UI" w:cs="Segoe UI"/>
                <w:i/>
              </w:rPr>
              <w:t>Enrollment Statistics Report (ENLST1)</w:t>
            </w:r>
            <w:r w:rsidR="00EE486E">
              <w:rPr>
                <w:rFonts w:ascii="Segoe UI" w:hAnsi="Segoe UI" w:cs="Segoe UI"/>
                <w:i/>
              </w:rPr>
              <w:t xml:space="preserve">, </w:t>
            </w:r>
            <w:r w:rsidR="00EE486E" w:rsidRPr="00354F62">
              <w:rPr>
                <w:rFonts w:ascii="Segoe UI" w:hAnsi="Segoe UI" w:cs="Segoe UI"/>
                <w:iCs/>
              </w:rPr>
              <w:t>which</w:t>
            </w:r>
            <w:r w:rsidR="00EE486E">
              <w:rPr>
                <w:rFonts w:ascii="Segoe UI" w:hAnsi="Segoe UI" w:cs="Segoe UI"/>
                <w:i/>
              </w:rPr>
              <w:t xml:space="preserve"> </w:t>
            </w:r>
            <w:r w:rsidR="00EE486E">
              <w:rPr>
                <w:rFonts w:ascii="Segoe UI" w:hAnsi="Segoe UI" w:cs="Segoe UI"/>
              </w:rPr>
              <w:t xml:space="preserve">contains the same information that is displayed on the </w:t>
            </w:r>
            <w:r w:rsidR="00EE486E" w:rsidRPr="00C21218">
              <w:rPr>
                <w:rFonts w:ascii="Segoe UI" w:hAnsi="Segoe UI" w:cs="Segoe UI"/>
                <w:color w:val="auto"/>
                <w:szCs w:val="20"/>
              </w:rPr>
              <w:t>Enrollment Reporting Statistics page</w:t>
            </w:r>
            <w:r w:rsidR="00EE486E">
              <w:rPr>
                <w:rFonts w:ascii="Segoe UI" w:hAnsi="Segoe UI" w:cs="Segoe UI"/>
                <w:color w:val="auto"/>
                <w:szCs w:val="20"/>
              </w:rPr>
              <w:t>, has been updated</w:t>
            </w:r>
            <w:r>
              <w:rPr>
                <w:rFonts w:ascii="Segoe UI" w:hAnsi="Segoe UI" w:cs="Segoe UI"/>
                <w:color w:val="auto"/>
                <w:szCs w:val="20"/>
              </w:rPr>
              <w:t xml:space="preserve"> to include the </w:t>
            </w:r>
            <w:r>
              <w:rPr>
                <w:rFonts w:ascii="Segoe UI" w:hAnsi="Segoe UI" w:cs="Segoe UI"/>
              </w:rPr>
              <w:t>n</w:t>
            </w:r>
            <w:r w:rsidRPr="008B4ECE">
              <w:rPr>
                <w:rFonts w:ascii="Segoe UI" w:hAnsi="Segoe UI" w:cs="Segoe UI"/>
              </w:rPr>
              <w:t>ew 2020 CIP Code Statistics</w:t>
            </w:r>
            <w:r w:rsidR="00EE486E">
              <w:rPr>
                <w:rFonts w:ascii="Segoe UI" w:hAnsi="Segoe UI" w:cs="Segoe UI"/>
                <w:color w:val="auto"/>
                <w:szCs w:val="20"/>
              </w:rPr>
              <w:t xml:space="preserve">. This report </w:t>
            </w:r>
            <w:r w:rsidR="00EE486E" w:rsidRPr="00EE6AFB">
              <w:rPr>
                <w:rFonts w:ascii="Segoe UI" w:hAnsi="Segoe UI" w:cs="Segoe UI"/>
              </w:rPr>
              <w:t xml:space="preserve">provides school users with Enrollment Statistics for the school code or school location code associated with the user's ID. The report includes information about completeness and quality of the </w:t>
            </w:r>
            <w:r w:rsidR="00EE486E">
              <w:rPr>
                <w:rFonts w:ascii="Segoe UI" w:hAnsi="Segoe UI" w:cs="Segoe UI"/>
              </w:rPr>
              <w:t>e</w:t>
            </w:r>
            <w:r w:rsidR="00EE486E" w:rsidRPr="00EE6AFB">
              <w:rPr>
                <w:rFonts w:ascii="Segoe UI" w:hAnsi="Segoe UI" w:cs="Segoe UI"/>
              </w:rPr>
              <w:t xml:space="preserve">nrollment </w:t>
            </w:r>
            <w:r w:rsidR="00EE486E">
              <w:rPr>
                <w:rFonts w:ascii="Segoe UI" w:hAnsi="Segoe UI" w:cs="Segoe UI"/>
              </w:rPr>
              <w:t>r</w:t>
            </w:r>
            <w:r w:rsidR="00EE486E" w:rsidRPr="00EE6AFB">
              <w:rPr>
                <w:rFonts w:ascii="Segoe UI" w:hAnsi="Segoe UI" w:cs="Segoe UI"/>
              </w:rPr>
              <w:t>eporting provided by schools participating in the federal student aid program</w:t>
            </w:r>
            <w:r w:rsidR="00EE486E">
              <w:rPr>
                <w:rFonts w:ascii="Segoe UI" w:hAnsi="Segoe UI" w:cs="Segoe UI"/>
              </w:rPr>
              <w:t>s</w:t>
            </w:r>
            <w:r w:rsidR="00EE486E" w:rsidRPr="00EE6AFB">
              <w:rPr>
                <w:rFonts w:ascii="Segoe UI" w:hAnsi="Segoe UI" w:cs="Segoe UI"/>
              </w:rPr>
              <w:t xml:space="preserve">. The report is </w:t>
            </w:r>
            <w:r w:rsidR="00020DBD">
              <w:rPr>
                <w:rFonts w:ascii="Segoe UI" w:hAnsi="Segoe UI" w:cs="Segoe UI"/>
              </w:rPr>
              <w:t xml:space="preserve">available </w:t>
            </w:r>
            <w:r w:rsidR="00047FE7">
              <w:rPr>
                <w:rFonts w:ascii="Segoe UI" w:hAnsi="Segoe UI" w:cs="Segoe UI"/>
              </w:rPr>
              <w:t xml:space="preserve">to request </w:t>
            </w:r>
            <w:r w:rsidR="00020DBD">
              <w:rPr>
                <w:rFonts w:ascii="Segoe UI" w:hAnsi="Segoe UI" w:cs="Segoe UI"/>
              </w:rPr>
              <w:t xml:space="preserve">on the Report tab and </w:t>
            </w:r>
            <w:r w:rsidR="00047FE7">
              <w:rPr>
                <w:rFonts w:ascii="Segoe UI" w:hAnsi="Segoe UI" w:cs="Segoe UI"/>
              </w:rPr>
              <w:t xml:space="preserve">is delivered </w:t>
            </w:r>
            <w:r w:rsidR="00EE486E" w:rsidRPr="00EE6AFB">
              <w:rPr>
                <w:rFonts w:ascii="Segoe UI" w:hAnsi="Segoe UI" w:cs="Segoe UI"/>
              </w:rPr>
              <w:t xml:space="preserve">on-demand in a browser window using MS </w:t>
            </w:r>
            <w:proofErr w:type="spellStart"/>
            <w:r w:rsidR="00EE486E" w:rsidRPr="00EE6AFB">
              <w:rPr>
                <w:rFonts w:ascii="Segoe UI" w:hAnsi="Segoe UI" w:cs="Segoe UI"/>
              </w:rPr>
              <w:t>Excel</w:t>
            </w:r>
            <w:r w:rsidR="00EE486E">
              <w:rPr>
                <w:rFonts w:ascii="Segoe UI" w:hAnsi="Segoe UI" w:cs="Segoe UI"/>
                <w:vertAlign w:val="superscript"/>
              </w:rPr>
              <w:t>TM</w:t>
            </w:r>
            <w:proofErr w:type="spellEnd"/>
            <w:r w:rsidR="00EE486E" w:rsidRPr="00EE6AFB">
              <w:rPr>
                <w:rFonts w:ascii="Segoe UI" w:hAnsi="Segoe UI" w:cs="Segoe UI"/>
              </w:rPr>
              <w:t xml:space="preserve"> format.</w:t>
            </w:r>
          </w:p>
        </w:tc>
      </w:tr>
      <w:tr w:rsidR="00D91C31" w:rsidRPr="009B301E" w14:paraId="5B680537" w14:textId="77777777" w:rsidTr="00354F62">
        <w:trPr>
          <w:cantSplit/>
          <w:trHeight w:val="576"/>
        </w:trPr>
        <w:tc>
          <w:tcPr>
            <w:tcW w:w="11106" w:type="dxa"/>
            <w:shd w:val="clear" w:color="auto" w:fill="FFFEE5"/>
            <w:vAlign w:val="center"/>
          </w:tcPr>
          <w:p w14:paraId="2AE2D73D" w14:textId="317A3B21" w:rsidR="00D91C31" w:rsidRPr="006D7016" w:rsidRDefault="00D91C31" w:rsidP="007430BA">
            <w:pPr>
              <w:pStyle w:val="BodyText"/>
              <w:keepNext/>
              <w:keepLines/>
              <w:jc w:val="center"/>
              <w:rPr>
                <w:rFonts w:ascii="Segoe UI" w:hAnsi="Segoe UI" w:cs="Segoe UI"/>
                <w:szCs w:val="24"/>
              </w:rPr>
            </w:pPr>
            <w:r w:rsidRPr="00D91C31">
              <w:rPr>
                <w:rFonts w:ascii="Segoe UI" w:eastAsia="Gungsuh" w:hAnsi="Segoe UI" w:cs="Segoe UI"/>
                <w:b/>
                <w:color w:val="E36C0A" w:themeColor="accent6" w:themeShade="BF"/>
                <w:szCs w:val="24"/>
              </w:rPr>
              <w:lastRenderedPageBreak/>
              <w:t>Customer Service Reminder</w:t>
            </w:r>
          </w:p>
        </w:tc>
      </w:tr>
      <w:tr w:rsidR="00D91C31" w:rsidRPr="009B301E" w14:paraId="6C819E48" w14:textId="77777777" w:rsidTr="00354F62">
        <w:trPr>
          <w:cantSplit/>
          <w:trHeight w:val="112"/>
        </w:trPr>
        <w:tc>
          <w:tcPr>
            <w:tcW w:w="11106" w:type="dxa"/>
            <w:shd w:val="clear" w:color="auto" w:fill="FFFFFF"/>
          </w:tcPr>
          <w:p w14:paraId="409D08D0" w14:textId="6DB5953F" w:rsidR="001A03A9" w:rsidRPr="00E54E6C" w:rsidRDefault="001A03A9" w:rsidP="007430BA">
            <w:pPr>
              <w:pStyle w:val="ListParagraph"/>
              <w:keepNext/>
              <w:keepLines/>
              <w:spacing w:before="120" w:after="120"/>
              <w:ind w:left="0"/>
              <w:contextualSpacing w:val="0"/>
              <w:rPr>
                <w:rFonts w:ascii="Segoe UI" w:hAnsi="Segoe UI" w:cs="Segoe UI"/>
                <w:sz w:val="24"/>
                <w:szCs w:val="24"/>
              </w:rPr>
            </w:pPr>
            <w:r w:rsidRPr="00E54E6C">
              <w:rPr>
                <w:rFonts w:ascii="Segoe UI" w:hAnsi="Segoe UI" w:cs="Segoe UI"/>
                <w:sz w:val="24"/>
                <w:szCs w:val="24"/>
              </w:rPr>
              <w:t xml:space="preserve">Please remember to keep your </w:t>
            </w:r>
            <w:hyperlink r:id="rId43" w:history="1">
              <w:r w:rsidR="00D6669D" w:rsidRPr="00D6669D">
                <w:rPr>
                  <w:rStyle w:val="Hyperlink"/>
                  <w:rFonts w:ascii="Segoe UI" w:hAnsi="Segoe UI" w:cs="Segoe UI"/>
                  <w:sz w:val="24"/>
                  <w:szCs w:val="24"/>
                </w:rPr>
                <w:t>NSLDS Professional Access</w:t>
              </w:r>
            </w:hyperlink>
            <w:r w:rsidR="00D6669D">
              <w:rPr>
                <w:rFonts w:ascii="Segoe UI" w:hAnsi="Segoe UI" w:cs="Segoe UI"/>
                <w:szCs w:val="24"/>
              </w:rPr>
              <w:t xml:space="preserve"> </w:t>
            </w:r>
            <w:r w:rsidR="003D6DEF" w:rsidRPr="00E54E6C">
              <w:rPr>
                <w:rFonts w:ascii="Segoe UI" w:hAnsi="Segoe UI" w:cs="Segoe UI"/>
                <w:sz w:val="24"/>
                <w:szCs w:val="24"/>
              </w:rPr>
              <w:t xml:space="preserve">website </w:t>
            </w:r>
            <w:r w:rsidRPr="00E54E6C">
              <w:rPr>
                <w:rFonts w:ascii="Segoe UI" w:hAnsi="Segoe UI" w:cs="Segoe UI"/>
                <w:sz w:val="24"/>
                <w:szCs w:val="24"/>
              </w:rPr>
              <w:t xml:space="preserve">ORG contacts current and always list at least a Primary Contact for your organization. </w:t>
            </w:r>
            <w:r w:rsidR="00940BCB">
              <w:rPr>
                <w:rFonts w:ascii="Segoe UI" w:hAnsi="Segoe UI" w:cs="Segoe UI"/>
                <w:sz w:val="24"/>
                <w:szCs w:val="24"/>
              </w:rPr>
              <w:t>Additionally, for all NSLDS data providers, i</w:t>
            </w:r>
            <w:r w:rsidR="00940BCB" w:rsidRPr="00E54E6C">
              <w:rPr>
                <w:rFonts w:ascii="Segoe UI" w:hAnsi="Segoe UI" w:cs="Segoe UI"/>
                <w:sz w:val="24"/>
                <w:szCs w:val="24"/>
              </w:rPr>
              <w:t xml:space="preserve">t </w:t>
            </w:r>
            <w:r w:rsidRPr="00E54E6C">
              <w:rPr>
                <w:rFonts w:ascii="Segoe UI" w:hAnsi="Segoe UI" w:cs="Segoe UI"/>
                <w:sz w:val="24"/>
                <w:szCs w:val="24"/>
              </w:rPr>
              <w:t xml:space="preserve">is important to include a Customer Svc (Borrowers) contact as the information is </w:t>
            </w:r>
            <w:r w:rsidR="00940BCB">
              <w:rPr>
                <w:rFonts w:ascii="Segoe UI" w:hAnsi="Segoe UI" w:cs="Segoe UI"/>
                <w:sz w:val="24"/>
                <w:szCs w:val="24"/>
              </w:rPr>
              <w:t>viewed</w:t>
            </w:r>
            <w:r w:rsidR="00DA7C36">
              <w:rPr>
                <w:rFonts w:ascii="Segoe UI" w:hAnsi="Segoe UI" w:cs="Segoe UI"/>
                <w:sz w:val="24"/>
                <w:szCs w:val="24"/>
              </w:rPr>
              <w:t xml:space="preserve"> on the StudentAid.gov </w:t>
            </w:r>
            <w:r w:rsidR="003D6DEF" w:rsidRPr="00E54E6C">
              <w:rPr>
                <w:rFonts w:ascii="Segoe UI" w:hAnsi="Segoe UI" w:cs="Segoe UI"/>
                <w:sz w:val="24"/>
                <w:szCs w:val="24"/>
              </w:rPr>
              <w:t>web</w:t>
            </w:r>
            <w:r w:rsidRPr="00E54E6C">
              <w:rPr>
                <w:rFonts w:ascii="Segoe UI" w:hAnsi="Segoe UI" w:cs="Segoe UI"/>
                <w:sz w:val="24"/>
                <w:szCs w:val="24"/>
              </w:rPr>
              <w:t xml:space="preserve">site </w:t>
            </w:r>
            <w:r w:rsidR="00DA7C36">
              <w:rPr>
                <w:rFonts w:ascii="Segoe UI" w:hAnsi="Segoe UI" w:cs="Segoe UI"/>
                <w:sz w:val="24"/>
                <w:szCs w:val="24"/>
              </w:rPr>
              <w:t xml:space="preserve">for student customers </w:t>
            </w:r>
            <w:r w:rsidR="00940BCB">
              <w:rPr>
                <w:rFonts w:ascii="Segoe UI" w:hAnsi="Segoe UI" w:cs="Segoe UI"/>
                <w:sz w:val="24"/>
                <w:szCs w:val="24"/>
              </w:rPr>
              <w:t xml:space="preserve">while also being used by </w:t>
            </w:r>
            <w:r w:rsidRPr="00E54E6C">
              <w:rPr>
                <w:rFonts w:ascii="Segoe UI" w:hAnsi="Segoe UI" w:cs="Segoe UI"/>
                <w:sz w:val="24"/>
                <w:szCs w:val="24"/>
              </w:rPr>
              <w:t>other Federal Student Aid partners.</w:t>
            </w:r>
          </w:p>
          <w:p w14:paraId="6367FABD" w14:textId="591C0915" w:rsidR="001A03A9" w:rsidRPr="00E54E6C" w:rsidRDefault="001A03A9" w:rsidP="007430BA">
            <w:pPr>
              <w:pStyle w:val="ListParagraph"/>
              <w:keepNext/>
              <w:keepLines/>
              <w:spacing w:before="120" w:after="120"/>
              <w:ind w:left="0"/>
              <w:contextualSpacing w:val="0"/>
              <w:rPr>
                <w:rFonts w:ascii="Segoe UI" w:hAnsi="Segoe UI" w:cs="Segoe UI"/>
                <w:sz w:val="24"/>
                <w:szCs w:val="24"/>
              </w:rPr>
            </w:pPr>
            <w:r w:rsidRPr="00E54E6C">
              <w:rPr>
                <w:rFonts w:ascii="Segoe UI" w:hAnsi="Segoe UI" w:cs="Segoe UI"/>
                <w:sz w:val="24"/>
                <w:szCs w:val="24"/>
              </w:rPr>
              <w:t xml:space="preserve">Additionally, </w:t>
            </w:r>
            <w:r w:rsidR="004D742F" w:rsidRPr="00E54E6C">
              <w:rPr>
                <w:rFonts w:ascii="Segoe UI" w:hAnsi="Segoe UI" w:cs="Segoe UI"/>
                <w:sz w:val="24"/>
                <w:szCs w:val="24"/>
              </w:rPr>
              <w:t>p</w:t>
            </w:r>
            <w:r w:rsidRPr="00E54E6C">
              <w:rPr>
                <w:rFonts w:ascii="Segoe UI" w:hAnsi="Segoe UI" w:cs="Segoe UI"/>
                <w:sz w:val="24"/>
                <w:szCs w:val="24"/>
              </w:rPr>
              <w:t xml:space="preserve">lease </w:t>
            </w:r>
            <w:r w:rsidR="004D742F" w:rsidRPr="00E54E6C">
              <w:rPr>
                <w:rFonts w:ascii="Segoe UI" w:hAnsi="Segoe UI" w:cs="Segoe UI"/>
                <w:sz w:val="24"/>
                <w:szCs w:val="24"/>
              </w:rPr>
              <w:t>ensure your school has</w:t>
            </w:r>
            <w:r w:rsidRPr="00E54E6C">
              <w:rPr>
                <w:rFonts w:ascii="Segoe UI" w:hAnsi="Segoe UI" w:cs="Segoe UI"/>
                <w:sz w:val="24"/>
                <w:szCs w:val="24"/>
              </w:rPr>
              <w:t xml:space="preserve"> an Enrollment</w:t>
            </w:r>
            <w:r w:rsidR="007E1E0C" w:rsidRPr="00E54E6C">
              <w:rPr>
                <w:rFonts w:ascii="Segoe UI" w:hAnsi="Segoe UI" w:cs="Segoe UI"/>
                <w:sz w:val="24"/>
                <w:szCs w:val="24"/>
              </w:rPr>
              <w:t xml:space="preserve"> Reporting</w:t>
            </w:r>
            <w:r w:rsidRPr="00E54E6C">
              <w:rPr>
                <w:rFonts w:ascii="Segoe UI" w:hAnsi="Segoe UI" w:cs="Segoe UI"/>
                <w:sz w:val="24"/>
                <w:szCs w:val="24"/>
              </w:rPr>
              <w:t xml:space="preserve"> </w:t>
            </w:r>
            <w:r w:rsidR="007E1E0C" w:rsidRPr="00E54E6C">
              <w:rPr>
                <w:rFonts w:ascii="Segoe UI" w:hAnsi="Segoe UI" w:cs="Segoe UI"/>
                <w:sz w:val="24"/>
                <w:szCs w:val="24"/>
              </w:rPr>
              <w:t>c</w:t>
            </w:r>
            <w:r w:rsidRPr="00E54E6C">
              <w:rPr>
                <w:rFonts w:ascii="Segoe UI" w:hAnsi="Segoe UI" w:cs="Segoe UI"/>
                <w:sz w:val="24"/>
                <w:szCs w:val="24"/>
              </w:rPr>
              <w:t xml:space="preserve">ontact listed so </w:t>
            </w:r>
            <w:r w:rsidR="00FC188E" w:rsidRPr="00E54E6C">
              <w:rPr>
                <w:rFonts w:ascii="Segoe UI" w:hAnsi="Segoe UI" w:cs="Segoe UI"/>
                <w:sz w:val="24"/>
                <w:szCs w:val="24"/>
              </w:rPr>
              <w:t xml:space="preserve">that </w:t>
            </w:r>
            <w:r w:rsidR="00D32561" w:rsidRPr="00E54E6C">
              <w:rPr>
                <w:rFonts w:ascii="Segoe UI" w:hAnsi="Segoe UI" w:cs="Segoe UI"/>
                <w:sz w:val="24"/>
                <w:szCs w:val="24"/>
              </w:rPr>
              <w:t>important notifications related to enrollment reporting</w:t>
            </w:r>
            <w:r w:rsidR="000359DE" w:rsidRPr="00E54E6C">
              <w:rPr>
                <w:rFonts w:ascii="Segoe UI" w:hAnsi="Segoe UI" w:cs="Segoe UI"/>
                <w:sz w:val="24"/>
                <w:szCs w:val="24"/>
              </w:rPr>
              <w:t xml:space="preserve"> compliance</w:t>
            </w:r>
            <w:r w:rsidR="00D32561" w:rsidRPr="00E54E6C">
              <w:rPr>
                <w:rFonts w:ascii="Segoe UI" w:hAnsi="Segoe UI" w:cs="Segoe UI"/>
                <w:sz w:val="24"/>
                <w:szCs w:val="24"/>
              </w:rPr>
              <w:t xml:space="preserve"> are received</w:t>
            </w:r>
            <w:r w:rsidR="00537A03" w:rsidRPr="00E54E6C">
              <w:rPr>
                <w:rFonts w:ascii="Segoe UI" w:hAnsi="Segoe UI" w:cs="Segoe UI"/>
                <w:sz w:val="24"/>
                <w:szCs w:val="24"/>
              </w:rPr>
              <w:t>.</w:t>
            </w:r>
          </w:p>
          <w:p w14:paraId="270B0312" w14:textId="39CC78A4" w:rsidR="00D91C31" w:rsidRPr="006D7016" w:rsidRDefault="001A03A9" w:rsidP="007430BA">
            <w:pPr>
              <w:pStyle w:val="Default"/>
              <w:keepNext/>
              <w:keepLines/>
              <w:spacing w:before="120" w:after="120"/>
              <w:rPr>
                <w:rFonts w:ascii="Segoe UI" w:hAnsi="Segoe UI" w:cs="Segoe UI"/>
                <w:b/>
              </w:rPr>
            </w:pPr>
            <w:r w:rsidRPr="00E54E6C">
              <w:rPr>
                <w:rFonts w:ascii="Segoe UI" w:hAnsi="Segoe UI" w:cs="Segoe UI"/>
              </w:rPr>
              <w:t xml:space="preserve">The NSLDS Customer Support Center </w:t>
            </w:r>
            <w:r w:rsidR="000030E5" w:rsidRPr="00E54E6C">
              <w:rPr>
                <w:rFonts w:ascii="Segoe UI" w:hAnsi="Segoe UI" w:cs="Segoe UI"/>
              </w:rPr>
              <w:t xml:space="preserve">can be reached </w:t>
            </w:r>
            <w:r w:rsidRPr="00E54E6C">
              <w:rPr>
                <w:rFonts w:ascii="Segoe UI" w:hAnsi="Segoe UI" w:cs="Segoe UI"/>
              </w:rPr>
              <w:t xml:space="preserve">at </w:t>
            </w:r>
            <w:r w:rsidR="00462161" w:rsidRPr="00E54E6C">
              <w:rPr>
                <w:rFonts w:ascii="Segoe UI" w:hAnsi="Segoe UI" w:cs="Segoe UI"/>
              </w:rPr>
              <w:t>1-</w:t>
            </w:r>
            <w:r w:rsidRPr="00E54E6C">
              <w:rPr>
                <w:rFonts w:ascii="Segoe UI" w:hAnsi="Segoe UI" w:cs="Segoe UI"/>
              </w:rPr>
              <w:t>800</w:t>
            </w:r>
            <w:r w:rsidR="00462161" w:rsidRPr="00E54E6C">
              <w:rPr>
                <w:rFonts w:ascii="Segoe UI" w:hAnsi="Segoe UI" w:cs="Segoe UI"/>
              </w:rPr>
              <w:t>-</w:t>
            </w:r>
            <w:r w:rsidRPr="00E54E6C">
              <w:rPr>
                <w:rFonts w:ascii="Segoe UI" w:hAnsi="Segoe UI" w:cs="Segoe UI"/>
              </w:rPr>
              <w:t>999-8219</w:t>
            </w:r>
            <w:r w:rsidR="000030E5" w:rsidRPr="00E54E6C">
              <w:rPr>
                <w:rFonts w:ascii="Segoe UI" w:hAnsi="Segoe UI" w:cs="Segoe UI"/>
              </w:rPr>
              <w:t xml:space="preserve"> or by email at </w:t>
            </w:r>
            <w:hyperlink r:id="rId44" w:history="1">
              <w:r w:rsidR="000030E5" w:rsidRPr="00E54E6C">
                <w:rPr>
                  <w:rStyle w:val="Hyperlink"/>
                  <w:rFonts w:ascii="Segoe UI" w:hAnsi="Segoe UI" w:cs="Segoe UI"/>
                </w:rPr>
                <w:t>nslds@ed.gov</w:t>
              </w:r>
            </w:hyperlink>
            <w:r w:rsidRPr="00E54E6C">
              <w:rPr>
                <w:rFonts w:ascii="Segoe UI" w:hAnsi="Segoe UI" w:cs="Segoe UI"/>
              </w:rPr>
              <w:t xml:space="preserve"> </w:t>
            </w:r>
            <w:r w:rsidR="000030E5" w:rsidRPr="00E54E6C">
              <w:rPr>
                <w:rFonts w:ascii="Segoe UI" w:hAnsi="Segoe UI" w:cs="Segoe UI"/>
              </w:rPr>
              <w:t xml:space="preserve">and </w:t>
            </w:r>
            <w:r w:rsidRPr="00E54E6C">
              <w:rPr>
                <w:rFonts w:ascii="Segoe UI" w:hAnsi="Segoe UI" w:cs="Segoe UI"/>
              </w:rPr>
              <w:t xml:space="preserve">is available Monday through Friday from 8 </w:t>
            </w:r>
            <w:r w:rsidR="00D506FB" w:rsidRPr="00E54E6C">
              <w:rPr>
                <w:rFonts w:ascii="Segoe UI" w:hAnsi="Segoe UI" w:cs="Segoe UI"/>
              </w:rPr>
              <w:t>a</w:t>
            </w:r>
            <w:r w:rsidRPr="00E54E6C">
              <w:rPr>
                <w:rFonts w:ascii="Segoe UI" w:hAnsi="Segoe UI" w:cs="Segoe UI"/>
              </w:rPr>
              <w:t>.</w:t>
            </w:r>
            <w:r w:rsidR="00D506FB" w:rsidRPr="00E54E6C">
              <w:rPr>
                <w:rFonts w:ascii="Segoe UI" w:hAnsi="Segoe UI" w:cs="Segoe UI"/>
              </w:rPr>
              <w:t>m</w:t>
            </w:r>
            <w:r w:rsidRPr="00E54E6C">
              <w:rPr>
                <w:rFonts w:ascii="Segoe UI" w:hAnsi="Segoe UI" w:cs="Segoe UI"/>
              </w:rPr>
              <w:t xml:space="preserve">. to 9 </w:t>
            </w:r>
            <w:r w:rsidR="00D506FB" w:rsidRPr="00E54E6C">
              <w:rPr>
                <w:rFonts w:ascii="Segoe UI" w:hAnsi="Segoe UI" w:cs="Segoe UI"/>
              </w:rPr>
              <w:t>p</w:t>
            </w:r>
            <w:r w:rsidRPr="00E54E6C">
              <w:rPr>
                <w:rFonts w:ascii="Segoe UI" w:hAnsi="Segoe UI" w:cs="Segoe UI"/>
              </w:rPr>
              <w:t>.</w:t>
            </w:r>
            <w:r w:rsidR="00D506FB" w:rsidRPr="00E54E6C">
              <w:rPr>
                <w:rFonts w:ascii="Segoe UI" w:hAnsi="Segoe UI" w:cs="Segoe UI"/>
              </w:rPr>
              <w:t>m</w:t>
            </w:r>
            <w:r w:rsidRPr="00E54E6C">
              <w:rPr>
                <w:rFonts w:ascii="Segoe UI" w:hAnsi="Segoe UI" w:cs="Segoe UI"/>
              </w:rPr>
              <w:t xml:space="preserve">. </w:t>
            </w:r>
            <w:r w:rsidR="00A904F0" w:rsidRPr="00E54E6C">
              <w:rPr>
                <w:rFonts w:ascii="Segoe UI" w:hAnsi="Segoe UI" w:cs="Segoe UI"/>
              </w:rPr>
              <w:t xml:space="preserve">Eastern time </w:t>
            </w:r>
            <w:r w:rsidRPr="00E54E6C">
              <w:rPr>
                <w:rFonts w:ascii="Segoe UI" w:hAnsi="Segoe UI" w:cs="Segoe UI"/>
              </w:rPr>
              <w:t>(ET). Callers in locations without access to 800 numbers may call 785</w:t>
            </w:r>
            <w:r w:rsidR="00D506FB" w:rsidRPr="00E54E6C">
              <w:rPr>
                <w:rFonts w:ascii="Segoe UI" w:hAnsi="Segoe UI" w:cs="Segoe UI"/>
              </w:rPr>
              <w:t>-</w:t>
            </w:r>
            <w:r w:rsidRPr="00E54E6C">
              <w:rPr>
                <w:rFonts w:ascii="Segoe UI" w:hAnsi="Segoe UI" w:cs="Segoe UI"/>
              </w:rPr>
              <w:t>838-2141.</w:t>
            </w:r>
          </w:p>
        </w:tc>
      </w:tr>
    </w:tbl>
    <w:p w14:paraId="43A21AB4" w14:textId="0DE0BBA9" w:rsidR="005F5A50" w:rsidRPr="009B301E" w:rsidRDefault="005F5A50" w:rsidP="000078C8">
      <w:pPr>
        <w:rPr>
          <w:rFonts w:ascii="Arial" w:hAnsi="Arial" w:cs="Arial"/>
          <w:szCs w:val="24"/>
        </w:rPr>
      </w:pPr>
    </w:p>
    <w:sectPr w:rsidR="005F5A50" w:rsidRPr="009B301E" w:rsidSect="007B5351">
      <w:headerReference w:type="default" r:id="rId45"/>
      <w:footerReference w:type="even" r:id="rId46"/>
      <w:footerReference w:type="default" r:id="rId47"/>
      <w:pgSz w:w="12240" w:h="15840" w:code="1"/>
      <w:pgMar w:top="720" w:right="720" w:bottom="576" w:left="72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125261" w16cex:dateUtc="2020-03-10T21:5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E3BACF" w14:textId="77777777" w:rsidR="002A192C" w:rsidRDefault="002A192C">
      <w:r>
        <w:separator/>
      </w:r>
    </w:p>
  </w:endnote>
  <w:endnote w:type="continuationSeparator" w:id="0">
    <w:p w14:paraId="314BFFEE" w14:textId="77777777" w:rsidR="002A192C" w:rsidRDefault="002A192C">
      <w:r>
        <w:continuationSeparator/>
      </w:r>
    </w:p>
  </w:endnote>
  <w:endnote w:type="continuationNotice" w:id="1">
    <w:p w14:paraId="3FCB8BD1" w14:textId="77777777" w:rsidR="002A192C" w:rsidRDefault="002A19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ungsuh">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F913E8" w14:textId="77777777" w:rsidR="00656C94" w:rsidRDefault="00656C9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w:t>
    </w:r>
    <w:r>
      <w:rPr>
        <w:rStyle w:val="PageNumber"/>
      </w:rPr>
      <w:fldChar w:fldCharType="end"/>
    </w:r>
  </w:p>
  <w:p w14:paraId="687D7B9A" w14:textId="77777777" w:rsidR="00656C94" w:rsidRDefault="00656C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DC6D19" w14:textId="14A0C61F" w:rsidR="00656C94" w:rsidRDefault="00656C94">
    <w:pPr>
      <w:pStyle w:val="Footer"/>
      <w:framePr w:wrap="around" w:vAnchor="text" w:hAnchor="margin" w:xAlign="center" w:y="1"/>
      <w:rPr>
        <w:rStyle w:val="PageNumber"/>
        <w:rFonts w:ascii="Arial" w:hAnsi="Arial"/>
      </w:rPr>
    </w:pPr>
    <w:r>
      <w:rPr>
        <w:rStyle w:val="PageNumber"/>
        <w:rFonts w:ascii="Arial" w:hAnsi="Arial"/>
      </w:rPr>
      <w:fldChar w:fldCharType="begin"/>
    </w:r>
    <w:r>
      <w:rPr>
        <w:rStyle w:val="PageNumber"/>
        <w:rFonts w:ascii="Arial" w:hAnsi="Arial"/>
      </w:rPr>
      <w:instrText xml:space="preserve">PAGE  </w:instrText>
    </w:r>
    <w:r>
      <w:rPr>
        <w:rStyle w:val="PageNumber"/>
        <w:rFonts w:ascii="Arial" w:hAnsi="Arial"/>
      </w:rPr>
      <w:fldChar w:fldCharType="separate"/>
    </w:r>
    <w:r w:rsidR="008B52D4">
      <w:rPr>
        <w:rStyle w:val="PageNumber"/>
        <w:rFonts w:ascii="Arial" w:hAnsi="Arial"/>
        <w:noProof/>
      </w:rPr>
      <w:t>1</w:t>
    </w:r>
    <w:r>
      <w:rPr>
        <w:rStyle w:val="PageNumber"/>
        <w:rFonts w:ascii="Arial" w:hAnsi="Arial"/>
      </w:rPr>
      <w:fldChar w:fldCharType="end"/>
    </w:r>
  </w:p>
  <w:p w14:paraId="7A524373" w14:textId="77777777" w:rsidR="00656C94" w:rsidRDefault="00656C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D5A066" w14:textId="77777777" w:rsidR="002A192C" w:rsidRDefault="002A192C">
      <w:r>
        <w:separator/>
      </w:r>
    </w:p>
  </w:footnote>
  <w:footnote w:type="continuationSeparator" w:id="0">
    <w:p w14:paraId="415690F7" w14:textId="77777777" w:rsidR="002A192C" w:rsidRDefault="002A192C">
      <w:r>
        <w:continuationSeparator/>
      </w:r>
    </w:p>
  </w:footnote>
  <w:footnote w:type="continuationNotice" w:id="1">
    <w:p w14:paraId="08F60479" w14:textId="77777777" w:rsidR="002A192C" w:rsidRDefault="002A192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72ABB6" w14:textId="77777777" w:rsidR="00656C94" w:rsidRDefault="00656C94">
    <w:pPr>
      <w:pStyle w:val="Header"/>
      <w:tabs>
        <w:tab w:val="left" w:pos="1467"/>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52295"/>
    <w:multiLevelType w:val="hybridMultilevel"/>
    <w:tmpl w:val="5EFC3C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155F4B"/>
    <w:multiLevelType w:val="hybridMultilevel"/>
    <w:tmpl w:val="4F2A8916"/>
    <w:lvl w:ilvl="0" w:tplc="AA0C3EA2">
      <w:start w:val="1"/>
      <w:numFmt w:val="bullet"/>
      <w:lvlText w:val="o"/>
      <w:lvlJc w:val="left"/>
      <w:pPr>
        <w:ind w:left="1080" w:hanging="360"/>
      </w:pPr>
      <w:rPr>
        <w:rFonts w:ascii="Courier New" w:hAnsi="Courier New" w:cs="Courier New"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5977D2F"/>
    <w:multiLevelType w:val="hybridMultilevel"/>
    <w:tmpl w:val="B3DA2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B640ED"/>
    <w:multiLevelType w:val="hybridMultilevel"/>
    <w:tmpl w:val="164237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650037"/>
    <w:multiLevelType w:val="hybridMultilevel"/>
    <w:tmpl w:val="1396E1BC"/>
    <w:lvl w:ilvl="0" w:tplc="F5625E3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8C2EF7"/>
    <w:multiLevelType w:val="hybridMultilevel"/>
    <w:tmpl w:val="73062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76C10E7"/>
    <w:multiLevelType w:val="hybridMultilevel"/>
    <w:tmpl w:val="6088D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0A364A7"/>
    <w:multiLevelType w:val="hybridMultilevel"/>
    <w:tmpl w:val="5B60FD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7467682F"/>
    <w:multiLevelType w:val="hybridMultilevel"/>
    <w:tmpl w:val="488696F0"/>
    <w:lvl w:ilvl="0" w:tplc="04090001">
      <w:start w:val="1"/>
      <w:numFmt w:val="bullet"/>
      <w:lvlText w:val=""/>
      <w:lvlJc w:val="left"/>
      <w:pPr>
        <w:ind w:left="783" w:hanging="360"/>
      </w:pPr>
      <w:rPr>
        <w:rFonts w:ascii="Symbol" w:hAnsi="Symbol" w:hint="default"/>
      </w:rPr>
    </w:lvl>
    <w:lvl w:ilvl="1" w:tplc="04090003">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9" w15:restartNumberingAfterBreak="0">
    <w:nsid w:val="79F61DE2"/>
    <w:multiLevelType w:val="multilevel"/>
    <w:tmpl w:val="9E604F26"/>
    <w:lvl w:ilvl="0">
      <w:start w:val="1"/>
      <w:numFmt w:val="decimal"/>
      <w:pStyle w:val="Heading1"/>
      <w:lvlText w:val="%1.0"/>
      <w:lvlJc w:val="left"/>
      <w:pPr>
        <w:tabs>
          <w:tab w:val="num" w:pos="0"/>
        </w:tabs>
        <w:ind w:left="720" w:hanging="720"/>
      </w:pPr>
      <w:rPr>
        <w:rFonts w:hint="default"/>
      </w:rPr>
    </w:lvl>
    <w:lvl w:ilvl="1">
      <w:start w:val="1"/>
      <w:numFmt w:val="decimal"/>
      <w:pStyle w:val="Heading2"/>
      <w:lvlText w:val="%1.%2"/>
      <w:lvlJc w:val="left"/>
      <w:pPr>
        <w:tabs>
          <w:tab w:val="num" w:pos="0"/>
        </w:tabs>
        <w:ind w:left="1080" w:hanging="1080"/>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360" w:hanging="360"/>
      </w:pPr>
      <w:rPr>
        <w:rFonts w:hint="default"/>
      </w:rPr>
    </w:lvl>
    <w:lvl w:ilvl="4">
      <w:start w:val="1"/>
      <w:numFmt w:val="decimal"/>
      <w:suff w:val="space"/>
      <w:lvlText w:val="%1.%2.%3.%4.%5"/>
      <w:lvlJc w:val="left"/>
      <w:pPr>
        <w:ind w:left="360" w:hanging="360"/>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760"/>
        </w:tabs>
        <w:ind w:left="3240" w:hanging="1080"/>
      </w:pPr>
      <w:rPr>
        <w:rFonts w:hint="default"/>
      </w:rPr>
    </w:lvl>
    <w:lvl w:ilvl="7">
      <w:start w:val="1"/>
      <w:numFmt w:val="decimal"/>
      <w:lvlText w:val="%1.%2.%3.%4.%5.%6.%7.%8."/>
      <w:lvlJc w:val="left"/>
      <w:pPr>
        <w:tabs>
          <w:tab w:val="num" w:pos="6480"/>
        </w:tabs>
        <w:ind w:left="3744" w:hanging="1224"/>
      </w:pPr>
      <w:rPr>
        <w:rFonts w:hint="default"/>
      </w:rPr>
    </w:lvl>
    <w:lvl w:ilvl="8">
      <w:start w:val="1"/>
      <w:numFmt w:val="decimal"/>
      <w:lvlText w:val="%1.%2.%3.%4.%5.%6.%7.%8.%9."/>
      <w:lvlJc w:val="left"/>
      <w:pPr>
        <w:tabs>
          <w:tab w:val="num" w:pos="7200"/>
        </w:tabs>
        <w:ind w:left="4320" w:hanging="1440"/>
      </w:pPr>
      <w:rPr>
        <w:rFonts w:hint="default"/>
      </w:rPr>
    </w:lvl>
  </w:abstractNum>
  <w:abstractNum w:abstractNumId="10" w15:restartNumberingAfterBreak="0">
    <w:nsid w:val="7E7764CC"/>
    <w:multiLevelType w:val="hybridMultilevel"/>
    <w:tmpl w:val="3EBE5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5"/>
  </w:num>
  <w:num w:numId="4">
    <w:abstractNumId w:val="10"/>
  </w:num>
  <w:num w:numId="5">
    <w:abstractNumId w:val="6"/>
  </w:num>
  <w:num w:numId="6">
    <w:abstractNumId w:val="3"/>
  </w:num>
  <w:num w:numId="7">
    <w:abstractNumId w:val="2"/>
  </w:num>
  <w:num w:numId="8">
    <w:abstractNumId w:val="7"/>
  </w:num>
  <w:num w:numId="9">
    <w:abstractNumId w:val="0"/>
  </w:num>
  <w:num w:numId="10">
    <w:abstractNumId w:val="1"/>
  </w:num>
  <w:num w:numId="11">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DIyMjUwMTc0MzUxtjBS0lEKTi0uzszPAykwrAUA3t75+SwAAAA="/>
  </w:docVars>
  <w:rsids>
    <w:rsidRoot w:val="0030038D"/>
    <w:rsid w:val="0000020F"/>
    <w:rsid w:val="000008D1"/>
    <w:rsid w:val="00000C09"/>
    <w:rsid w:val="00000E45"/>
    <w:rsid w:val="000011FF"/>
    <w:rsid w:val="00001547"/>
    <w:rsid w:val="0000157E"/>
    <w:rsid w:val="000020EB"/>
    <w:rsid w:val="000030E5"/>
    <w:rsid w:val="000038B0"/>
    <w:rsid w:val="000039E6"/>
    <w:rsid w:val="00003C23"/>
    <w:rsid w:val="000044C9"/>
    <w:rsid w:val="000045D0"/>
    <w:rsid w:val="0000481B"/>
    <w:rsid w:val="00004FE2"/>
    <w:rsid w:val="00005BB0"/>
    <w:rsid w:val="00005C3E"/>
    <w:rsid w:val="000062D4"/>
    <w:rsid w:val="0000728A"/>
    <w:rsid w:val="000078C8"/>
    <w:rsid w:val="00010BB1"/>
    <w:rsid w:val="00011313"/>
    <w:rsid w:val="0001309A"/>
    <w:rsid w:val="000131AD"/>
    <w:rsid w:val="00013816"/>
    <w:rsid w:val="0001392F"/>
    <w:rsid w:val="00014B8D"/>
    <w:rsid w:val="000151BE"/>
    <w:rsid w:val="000161E0"/>
    <w:rsid w:val="0001727A"/>
    <w:rsid w:val="0001749F"/>
    <w:rsid w:val="0001760D"/>
    <w:rsid w:val="00020264"/>
    <w:rsid w:val="00020DBD"/>
    <w:rsid w:val="00020F6A"/>
    <w:rsid w:val="00021450"/>
    <w:rsid w:val="0002355B"/>
    <w:rsid w:val="00023DC8"/>
    <w:rsid w:val="00024047"/>
    <w:rsid w:val="0002420C"/>
    <w:rsid w:val="000253F3"/>
    <w:rsid w:val="000259D0"/>
    <w:rsid w:val="00026595"/>
    <w:rsid w:val="00027338"/>
    <w:rsid w:val="000274AC"/>
    <w:rsid w:val="0002783A"/>
    <w:rsid w:val="00027E00"/>
    <w:rsid w:val="00030B28"/>
    <w:rsid w:val="00031104"/>
    <w:rsid w:val="000315F6"/>
    <w:rsid w:val="00031FF3"/>
    <w:rsid w:val="00033369"/>
    <w:rsid w:val="00033AF1"/>
    <w:rsid w:val="00034B8C"/>
    <w:rsid w:val="00034D00"/>
    <w:rsid w:val="00034D06"/>
    <w:rsid w:val="00035336"/>
    <w:rsid w:val="000359DE"/>
    <w:rsid w:val="00035B47"/>
    <w:rsid w:val="00036635"/>
    <w:rsid w:val="00037874"/>
    <w:rsid w:val="00040243"/>
    <w:rsid w:val="000419F0"/>
    <w:rsid w:val="00042489"/>
    <w:rsid w:val="00042C0A"/>
    <w:rsid w:val="00043390"/>
    <w:rsid w:val="0004341E"/>
    <w:rsid w:val="00043729"/>
    <w:rsid w:val="000441D1"/>
    <w:rsid w:val="00044D72"/>
    <w:rsid w:val="00044FB2"/>
    <w:rsid w:val="00045333"/>
    <w:rsid w:val="00045E13"/>
    <w:rsid w:val="000471C4"/>
    <w:rsid w:val="00047FE7"/>
    <w:rsid w:val="00052AA8"/>
    <w:rsid w:val="00054CA1"/>
    <w:rsid w:val="00054D79"/>
    <w:rsid w:val="00054EA7"/>
    <w:rsid w:val="00055827"/>
    <w:rsid w:val="00055D73"/>
    <w:rsid w:val="00055F81"/>
    <w:rsid w:val="00056248"/>
    <w:rsid w:val="0005684F"/>
    <w:rsid w:val="000570E6"/>
    <w:rsid w:val="00057525"/>
    <w:rsid w:val="000576F6"/>
    <w:rsid w:val="00057A7D"/>
    <w:rsid w:val="00057B39"/>
    <w:rsid w:val="00057C47"/>
    <w:rsid w:val="00060481"/>
    <w:rsid w:val="000605AD"/>
    <w:rsid w:val="00060D4D"/>
    <w:rsid w:val="00061390"/>
    <w:rsid w:val="00061796"/>
    <w:rsid w:val="0006195D"/>
    <w:rsid w:val="00061DE9"/>
    <w:rsid w:val="0006353A"/>
    <w:rsid w:val="0006378E"/>
    <w:rsid w:val="0006388E"/>
    <w:rsid w:val="00064243"/>
    <w:rsid w:val="0006632E"/>
    <w:rsid w:val="000676CB"/>
    <w:rsid w:val="00067897"/>
    <w:rsid w:val="00067947"/>
    <w:rsid w:val="000679F9"/>
    <w:rsid w:val="000708AF"/>
    <w:rsid w:val="00070FD0"/>
    <w:rsid w:val="000715B6"/>
    <w:rsid w:val="000719F3"/>
    <w:rsid w:val="00071AED"/>
    <w:rsid w:val="00071C4B"/>
    <w:rsid w:val="00073D9F"/>
    <w:rsid w:val="00073E4E"/>
    <w:rsid w:val="00074107"/>
    <w:rsid w:val="00074381"/>
    <w:rsid w:val="000745CD"/>
    <w:rsid w:val="00074E27"/>
    <w:rsid w:val="00075063"/>
    <w:rsid w:val="000753EF"/>
    <w:rsid w:val="000772A8"/>
    <w:rsid w:val="000773B5"/>
    <w:rsid w:val="0008263C"/>
    <w:rsid w:val="000833A9"/>
    <w:rsid w:val="00084261"/>
    <w:rsid w:val="00086FFC"/>
    <w:rsid w:val="0008711A"/>
    <w:rsid w:val="00091968"/>
    <w:rsid w:val="000932F6"/>
    <w:rsid w:val="00094192"/>
    <w:rsid w:val="00095AA0"/>
    <w:rsid w:val="00095C16"/>
    <w:rsid w:val="00096146"/>
    <w:rsid w:val="000963A6"/>
    <w:rsid w:val="000964C0"/>
    <w:rsid w:val="00096845"/>
    <w:rsid w:val="00097BCF"/>
    <w:rsid w:val="000A00D9"/>
    <w:rsid w:val="000A0320"/>
    <w:rsid w:val="000A1579"/>
    <w:rsid w:val="000A17AB"/>
    <w:rsid w:val="000A1D14"/>
    <w:rsid w:val="000A3AAC"/>
    <w:rsid w:val="000A41F8"/>
    <w:rsid w:val="000A544D"/>
    <w:rsid w:val="000A727A"/>
    <w:rsid w:val="000A78FD"/>
    <w:rsid w:val="000A7977"/>
    <w:rsid w:val="000B01C4"/>
    <w:rsid w:val="000B0E6C"/>
    <w:rsid w:val="000B0EC1"/>
    <w:rsid w:val="000B11E3"/>
    <w:rsid w:val="000B1575"/>
    <w:rsid w:val="000B1E27"/>
    <w:rsid w:val="000B1E98"/>
    <w:rsid w:val="000B2D6C"/>
    <w:rsid w:val="000B2F9A"/>
    <w:rsid w:val="000B37D6"/>
    <w:rsid w:val="000B3B55"/>
    <w:rsid w:val="000B3B9B"/>
    <w:rsid w:val="000B3C26"/>
    <w:rsid w:val="000B3F06"/>
    <w:rsid w:val="000B456A"/>
    <w:rsid w:val="000B45F9"/>
    <w:rsid w:val="000B4F52"/>
    <w:rsid w:val="000B5260"/>
    <w:rsid w:val="000B53DB"/>
    <w:rsid w:val="000B61E5"/>
    <w:rsid w:val="000B6479"/>
    <w:rsid w:val="000B6A9C"/>
    <w:rsid w:val="000B7167"/>
    <w:rsid w:val="000B777E"/>
    <w:rsid w:val="000B786D"/>
    <w:rsid w:val="000C12E2"/>
    <w:rsid w:val="000C1693"/>
    <w:rsid w:val="000C1708"/>
    <w:rsid w:val="000C2CDE"/>
    <w:rsid w:val="000C2EB3"/>
    <w:rsid w:val="000C2EED"/>
    <w:rsid w:val="000C37E4"/>
    <w:rsid w:val="000C37FE"/>
    <w:rsid w:val="000C3CF0"/>
    <w:rsid w:val="000C5270"/>
    <w:rsid w:val="000C5FE5"/>
    <w:rsid w:val="000C7AC9"/>
    <w:rsid w:val="000C7BA3"/>
    <w:rsid w:val="000C7FE7"/>
    <w:rsid w:val="000D2263"/>
    <w:rsid w:val="000D247F"/>
    <w:rsid w:val="000D35DC"/>
    <w:rsid w:val="000D3E95"/>
    <w:rsid w:val="000D4C8E"/>
    <w:rsid w:val="000D533C"/>
    <w:rsid w:val="000D57FC"/>
    <w:rsid w:val="000D6497"/>
    <w:rsid w:val="000D682E"/>
    <w:rsid w:val="000D791D"/>
    <w:rsid w:val="000E11F6"/>
    <w:rsid w:val="000E1D58"/>
    <w:rsid w:val="000E1E1C"/>
    <w:rsid w:val="000E1E4C"/>
    <w:rsid w:val="000E2133"/>
    <w:rsid w:val="000E23ED"/>
    <w:rsid w:val="000E2757"/>
    <w:rsid w:val="000E28ED"/>
    <w:rsid w:val="000E329C"/>
    <w:rsid w:val="000E350C"/>
    <w:rsid w:val="000E3535"/>
    <w:rsid w:val="000E3827"/>
    <w:rsid w:val="000E4113"/>
    <w:rsid w:val="000E4159"/>
    <w:rsid w:val="000E4E1A"/>
    <w:rsid w:val="000E5FFD"/>
    <w:rsid w:val="000E695E"/>
    <w:rsid w:val="000E7687"/>
    <w:rsid w:val="000E7E57"/>
    <w:rsid w:val="000E7E96"/>
    <w:rsid w:val="000F2840"/>
    <w:rsid w:val="000F3A86"/>
    <w:rsid w:val="000F3E21"/>
    <w:rsid w:val="000F3E43"/>
    <w:rsid w:val="000F3F30"/>
    <w:rsid w:val="000F3F5E"/>
    <w:rsid w:val="000F4ED9"/>
    <w:rsid w:val="000F4F67"/>
    <w:rsid w:val="000F56B9"/>
    <w:rsid w:val="000F5883"/>
    <w:rsid w:val="000F5A8E"/>
    <w:rsid w:val="000F691B"/>
    <w:rsid w:val="000F6F98"/>
    <w:rsid w:val="001004CA"/>
    <w:rsid w:val="00100E6B"/>
    <w:rsid w:val="0010216D"/>
    <w:rsid w:val="00102F4D"/>
    <w:rsid w:val="001032DD"/>
    <w:rsid w:val="00103AEC"/>
    <w:rsid w:val="00103DFD"/>
    <w:rsid w:val="001061B4"/>
    <w:rsid w:val="00106509"/>
    <w:rsid w:val="00106851"/>
    <w:rsid w:val="001076B1"/>
    <w:rsid w:val="00110ACF"/>
    <w:rsid w:val="00112E4B"/>
    <w:rsid w:val="00113019"/>
    <w:rsid w:val="00115198"/>
    <w:rsid w:val="0011620F"/>
    <w:rsid w:val="001179AC"/>
    <w:rsid w:val="00117A74"/>
    <w:rsid w:val="0012001B"/>
    <w:rsid w:val="00120451"/>
    <w:rsid w:val="00120598"/>
    <w:rsid w:val="001219F2"/>
    <w:rsid w:val="00122369"/>
    <w:rsid w:val="001223F6"/>
    <w:rsid w:val="00122AAB"/>
    <w:rsid w:val="0012324C"/>
    <w:rsid w:val="00124C2E"/>
    <w:rsid w:val="00124CAD"/>
    <w:rsid w:val="001260C4"/>
    <w:rsid w:val="00126198"/>
    <w:rsid w:val="001274DB"/>
    <w:rsid w:val="0012757E"/>
    <w:rsid w:val="001278A4"/>
    <w:rsid w:val="00130544"/>
    <w:rsid w:val="00130C7D"/>
    <w:rsid w:val="00131531"/>
    <w:rsid w:val="00133C7D"/>
    <w:rsid w:val="00134BDD"/>
    <w:rsid w:val="00134DC1"/>
    <w:rsid w:val="001354D7"/>
    <w:rsid w:val="00135F2E"/>
    <w:rsid w:val="0014026B"/>
    <w:rsid w:val="00140954"/>
    <w:rsid w:val="001420F0"/>
    <w:rsid w:val="001428DF"/>
    <w:rsid w:val="0014324B"/>
    <w:rsid w:val="0014372F"/>
    <w:rsid w:val="00143E61"/>
    <w:rsid w:val="001441B3"/>
    <w:rsid w:val="00144F3A"/>
    <w:rsid w:val="0014536B"/>
    <w:rsid w:val="001461B4"/>
    <w:rsid w:val="00147EEB"/>
    <w:rsid w:val="00150D26"/>
    <w:rsid w:val="0015217A"/>
    <w:rsid w:val="001526A9"/>
    <w:rsid w:val="00153084"/>
    <w:rsid w:val="001536A3"/>
    <w:rsid w:val="00153837"/>
    <w:rsid w:val="00153FAC"/>
    <w:rsid w:val="001540D3"/>
    <w:rsid w:val="00154955"/>
    <w:rsid w:val="00155819"/>
    <w:rsid w:val="00155C00"/>
    <w:rsid w:val="0015686A"/>
    <w:rsid w:val="00156EEF"/>
    <w:rsid w:val="001572AD"/>
    <w:rsid w:val="001578EF"/>
    <w:rsid w:val="00160100"/>
    <w:rsid w:val="00160B1E"/>
    <w:rsid w:val="00161699"/>
    <w:rsid w:val="0016188C"/>
    <w:rsid w:val="00161C54"/>
    <w:rsid w:val="00161D35"/>
    <w:rsid w:val="00162BE7"/>
    <w:rsid w:val="00163363"/>
    <w:rsid w:val="00163459"/>
    <w:rsid w:val="00164128"/>
    <w:rsid w:val="00164619"/>
    <w:rsid w:val="00166DFC"/>
    <w:rsid w:val="00167086"/>
    <w:rsid w:val="00167658"/>
    <w:rsid w:val="00167B8A"/>
    <w:rsid w:val="00170188"/>
    <w:rsid w:val="0017071D"/>
    <w:rsid w:val="0017202D"/>
    <w:rsid w:val="00172A82"/>
    <w:rsid w:val="00174601"/>
    <w:rsid w:val="0017643D"/>
    <w:rsid w:val="001770BA"/>
    <w:rsid w:val="00177F1D"/>
    <w:rsid w:val="00180327"/>
    <w:rsid w:val="001803F5"/>
    <w:rsid w:val="001811F0"/>
    <w:rsid w:val="00181D79"/>
    <w:rsid w:val="0018239C"/>
    <w:rsid w:val="00182636"/>
    <w:rsid w:val="0018295C"/>
    <w:rsid w:val="00182B27"/>
    <w:rsid w:val="00182B31"/>
    <w:rsid w:val="00183687"/>
    <w:rsid w:val="0018438A"/>
    <w:rsid w:val="001846BA"/>
    <w:rsid w:val="001847E6"/>
    <w:rsid w:val="00185C80"/>
    <w:rsid w:val="0019003C"/>
    <w:rsid w:val="001901A4"/>
    <w:rsid w:val="00190F4F"/>
    <w:rsid w:val="001913F6"/>
    <w:rsid w:val="0019175F"/>
    <w:rsid w:val="0019650D"/>
    <w:rsid w:val="00196AFF"/>
    <w:rsid w:val="00196B3F"/>
    <w:rsid w:val="001A03A9"/>
    <w:rsid w:val="001A11A3"/>
    <w:rsid w:val="001A13DE"/>
    <w:rsid w:val="001A1A40"/>
    <w:rsid w:val="001A36C7"/>
    <w:rsid w:val="001A4492"/>
    <w:rsid w:val="001A6FAD"/>
    <w:rsid w:val="001B15FB"/>
    <w:rsid w:val="001B171A"/>
    <w:rsid w:val="001B2C95"/>
    <w:rsid w:val="001B308F"/>
    <w:rsid w:val="001B5BA2"/>
    <w:rsid w:val="001B60C9"/>
    <w:rsid w:val="001B671D"/>
    <w:rsid w:val="001B6F3A"/>
    <w:rsid w:val="001B766A"/>
    <w:rsid w:val="001C04CB"/>
    <w:rsid w:val="001C212A"/>
    <w:rsid w:val="001C2756"/>
    <w:rsid w:val="001C2C53"/>
    <w:rsid w:val="001C2CA2"/>
    <w:rsid w:val="001C347B"/>
    <w:rsid w:val="001C4A9A"/>
    <w:rsid w:val="001C4C1A"/>
    <w:rsid w:val="001C50C1"/>
    <w:rsid w:val="001C5589"/>
    <w:rsid w:val="001C5A32"/>
    <w:rsid w:val="001C5F63"/>
    <w:rsid w:val="001C6DA1"/>
    <w:rsid w:val="001C7380"/>
    <w:rsid w:val="001C75F6"/>
    <w:rsid w:val="001D010F"/>
    <w:rsid w:val="001D1018"/>
    <w:rsid w:val="001D13D6"/>
    <w:rsid w:val="001D14EC"/>
    <w:rsid w:val="001D1C07"/>
    <w:rsid w:val="001D2088"/>
    <w:rsid w:val="001D2693"/>
    <w:rsid w:val="001D2BCB"/>
    <w:rsid w:val="001D3423"/>
    <w:rsid w:val="001D4973"/>
    <w:rsid w:val="001D523C"/>
    <w:rsid w:val="001D56C5"/>
    <w:rsid w:val="001E1817"/>
    <w:rsid w:val="001E2393"/>
    <w:rsid w:val="001E25A6"/>
    <w:rsid w:val="001E261C"/>
    <w:rsid w:val="001E26AC"/>
    <w:rsid w:val="001E2E7C"/>
    <w:rsid w:val="001E3C54"/>
    <w:rsid w:val="001E3C8D"/>
    <w:rsid w:val="001E3DF8"/>
    <w:rsid w:val="001E4316"/>
    <w:rsid w:val="001E445C"/>
    <w:rsid w:val="001E474F"/>
    <w:rsid w:val="001E5C16"/>
    <w:rsid w:val="001E5D37"/>
    <w:rsid w:val="001E5DB3"/>
    <w:rsid w:val="001E6E4E"/>
    <w:rsid w:val="001E7001"/>
    <w:rsid w:val="001E7429"/>
    <w:rsid w:val="001E7567"/>
    <w:rsid w:val="001E75E1"/>
    <w:rsid w:val="001F0866"/>
    <w:rsid w:val="001F0955"/>
    <w:rsid w:val="001F099F"/>
    <w:rsid w:val="001F130B"/>
    <w:rsid w:val="001F1604"/>
    <w:rsid w:val="001F1B2F"/>
    <w:rsid w:val="001F263F"/>
    <w:rsid w:val="001F2C96"/>
    <w:rsid w:val="001F4171"/>
    <w:rsid w:val="001F4566"/>
    <w:rsid w:val="001F45A2"/>
    <w:rsid w:val="001F489C"/>
    <w:rsid w:val="001F49B0"/>
    <w:rsid w:val="001F4AD8"/>
    <w:rsid w:val="001F580A"/>
    <w:rsid w:val="001F5E47"/>
    <w:rsid w:val="001F644B"/>
    <w:rsid w:val="001F648E"/>
    <w:rsid w:val="001F782C"/>
    <w:rsid w:val="00201F15"/>
    <w:rsid w:val="002025D9"/>
    <w:rsid w:val="00204442"/>
    <w:rsid w:val="00204CE6"/>
    <w:rsid w:val="0020508C"/>
    <w:rsid w:val="00205CF6"/>
    <w:rsid w:val="00205FF8"/>
    <w:rsid w:val="00206D58"/>
    <w:rsid w:val="0020724E"/>
    <w:rsid w:val="002101C2"/>
    <w:rsid w:val="002129D4"/>
    <w:rsid w:val="00212F74"/>
    <w:rsid w:val="002145EC"/>
    <w:rsid w:val="00214C37"/>
    <w:rsid w:val="00215CE2"/>
    <w:rsid w:val="00216796"/>
    <w:rsid w:val="002168F0"/>
    <w:rsid w:val="00217000"/>
    <w:rsid w:val="0022019B"/>
    <w:rsid w:val="002209AD"/>
    <w:rsid w:val="00221020"/>
    <w:rsid w:val="002218C6"/>
    <w:rsid w:val="0022250B"/>
    <w:rsid w:val="00222DF4"/>
    <w:rsid w:val="00222EED"/>
    <w:rsid w:val="002230D6"/>
    <w:rsid w:val="00223ABF"/>
    <w:rsid w:val="00224AB8"/>
    <w:rsid w:val="00226AFA"/>
    <w:rsid w:val="00227326"/>
    <w:rsid w:val="002276A8"/>
    <w:rsid w:val="00227B4E"/>
    <w:rsid w:val="00230510"/>
    <w:rsid w:val="00231771"/>
    <w:rsid w:val="00231B42"/>
    <w:rsid w:val="00232B27"/>
    <w:rsid w:val="00232E59"/>
    <w:rsid w:val="00234398"/>
    <w:rsid w:val="00234596"/>
    <w:rsid w:val="00234B75"/>
    <w:rsid w:val="00234C83"/>
    <w:rsid w:val="00235193"/>
    <w:rsid w:val="002358F9"/>
    <w:rsid w:val="00240229"/>
    <w:rsid w:val="002407AA"/>
    <w:rsid w:val="00240A28"/>
    <w:rsid w:val="0024129C"/>
    <w:rsid w:val="0024188D"/>
    <w:rsid w:val="0024197A"/>
    <w:rsid w:val="00242D94"/>
    <w:rsid w:val="002440AC"/>
    <w:rsid w:val="00244D01"/>
    <w:rsid w:val="00244F45"/>
    <w:rsid w:val="002459D9"/>
    <w:rsid w:val="00245BAC"/>
    <w:rsid w:val="00245C94"/>
    <w:rsid w:val="00246138"/>
    <w:rsid w:val="0024615E"/>
    <w:rsid w:val="002466DA"/>
    <w:rsid w:val="00246835"/>
    <w:rsid w:val="00246ECB"/>
    <w:rsid w:val="00250516"/>
    <w:rsid w:val="002506B9"/>
    <w:rsid w:val="00250749"/>
    <w:rsid w:val="0025158C"/>
    <w:rsid w:val="00252585"/>
    <w:rsid w:val="002525B1"/>
    <w:rsid w:val="00253080"/>
    <w:rsid w:val="0025378E"/>
    <w:rsid w:val="0025748F"/>
    <w:rsid w:val="00257B86"/>
    <w:rsid w:val="002607D7"/>
    <w:rsid w:val="00260F95"/>
    <w:rsid w:val="00261519"/>
    <w:rsid w:val="00261AB1"/>
    <w:rsid w:val="00262874"/>
    <w:rsid w:val="00262FA0"/>
    <w:rsid w:val="002630CC"/>
    <w:rsid w:val="0026338F"/>
    <w:rsid w:val="00263676"/>
    <w:rsid w:val="0026378D"/>
    <w:rsid w:val="00263B63"/>
    <w:rsid w:val="002646D2"/>
    <w:rsid w:val="002646EB"/>
    <w:rsid w:val="0026479C"/>
    <w:rsid w:val="00265357"/>
    <w:rsid w:val="00265987"/>
    <w:rsid w:val="002677B5"/>
    <w:rsid w:val="00267ABF"/>
    <w:rsid w:val="00267B11"/>
    <w:rsid w:val="002701DE"/>
    <w:rsid w:val="002708C1"/>
    <w:rsid w:val="00270BD9"/>
    <w:rsid w:val="002716E3"/>
    <w:rsid w:val="00271ABB"/>
    <w:rsid w:val="00271C3C"/>
    <w:rsid w:val="002728F0"/>
    <w:rsid w:val="00273A6A"/>
    <w:rsid w:val="00274172"/>
    <w:rsid w:val="002761FC"/>
    <w:rsid w:val="00276E78"/>
    <w:rsid w:val="00281D85"/>
    <w:rsid w:val="00282526"/>
    <w:rsid w:val="002828E4"/>
    <w:rsid w:val="002834E7"/>
    <w:rsid w:val="00283B28"/>
    <w:rsid w:val="00283E52"/>
    <w:rsid w:val="0028473D"/>
    <w:rsid w:val="0028522C"/>
    <w:rsid w:val="00285C81"/>
    <w:rsid w:val="00285FC4"/>
    <w:rsid w:val="00286929"/>
    <w:rsid w:val="00287133"/>
    <w:rsid w:val="00287377"/>
    <w:rsid w:val="002905B2"/>
    <w:rsid w:val="00291661"/>
    <w:rsid w:val="00292657"/>
    <w:rsid w:val="00292A2F"/>
    <w:rsid w:val="00292A92"/>
    <w:rsid w:val="0029315F"/>
    <w:rsid w:val="0029362F"/>
    <w:rsid w:val="00293D99"/>
    <w:rsid w:val="00294008"/>
    <w:rsid w:val="002942DD"/>
    <w:rsid w:val="0029709B"/>
    <w:rsid w:val="00297A1F"/>
    <w:rsid w:val="002A0F5A"/>
    <w:rsid w:val="002A15D0"/>
    <w:rsid w:val="002A192C"/>
    <w:rsid w:val="002A1BEE"/>
    <w:rsid w:val="002A1CCD"/>
    <w:rsid w:val="002A2C8D"/>
    <w:rsid w:val="002A50D6"/>
    <w:rsid w:val="002A53DE"/>
    <w:rsid w:val="002A6237"/>
    <w:rsid w:val="002A6A21"/>
    <w:rsid w:val="002A73F6"/>
    <w:rsid w:val="002A7B01"/>
    <w:rsid w:val="002B0707"/>
    <w:rsid w:val="002B0E3C"/>
    <w:rsid w:val="002B0ECC"/>
    <w:rsid w:val="002B1144"/>
    <w:rsid w:val="002B13AB"/>
    <w:rsid w:val="002B1430"/>
    <w:rsid w:val="002B1445"/>
    <w:rsid w:val="002B15AD"/>
    <w:rsid w:val="002B1EA9"/>
    <w:rsid w:val="002B2ADF"/>
    <w:rsid w:val="002B309A"/>
    <w:rsid w:val="002B3578"/>
    <w:rsid w:val="002B56A1"/>
    <w:rsid w:val="002B5E90"/>
    <w:rsid w:val="002B640E"/>
    <w:rsid w:val="002B66F3"/>
    <w:rsid w:val="002B6A28"/>
    <w:rsid w:val="002B73D3"/>
    <w:rsid w:val="002C0B71"/>
    <w:rsid w:val="002C1A44"/>
    <w:rsid w:val="002C1F5A"/>
    <w:rsid w:val="002C4016"/>
    <w:rsid w:val="002C440C"/>
    <w:rsid w:val="002C5295"/>
    <w:rsid w:val="002C5444"/>
    <w:rsid w:val="002C6066"/>
    <w:rsid w:val="002C63EA"/>
    <w:rsid w:val="002C6497"/>
    <w:rsid w:val="002C6812"/>
    <w:rsid w:val="002C750C"/>
    <w:rsid w:val="002C7670"/>
    <w:rsid w:val="002C7E88"/>
    <w:rsid w:val="002D07B2"/>
    <w:rsid w:val="002D1352"/>
    <w:rsid w:val="002D1489"/>
    <w:rsid w:val="002D1CFB"/>
    <w:rsid w:val="002D2792"/>
    <w:rsid w:val="002D2972"/>
    <w:rsid w:val="002D29F8"/>
    <w:rsid w:val="002D3037"/>
    <w:rsid w:val="002D32EF"/>
    <w:rsid w:val="002D410D"/>
    <w:rsid w:val="002D4B45"/>
    <w:rsid w:val="002D506C"/>
    <w:rsid w:val="002E061F"/>
    <w:rsid w:val="002E0AA4"/>
    <w:rsid w:val="002E0DE4"/>
    <w:rsid w:val="002E1523"/>
    <w:rsid w:val="002E17CC"/>
    <w:rsid w:val="002E17D7"/>
    <w:rsid w:val="002E1AB1"/>
    <w:rsid w:val="002E1CB6"/>
    <w:rsid w:val="002E24DC"/>
    <w:rsid w:val="002E281F"/>
    <w:rsid w:val="002E2BE0"/>
    <w:rsid w:val="002E2F0F"/>
    <w:rsid w:val="002E400A"/>
    <w:rsid w:val="002E4344"/>
    <w:rsid w:val="002E4AD0"/>
    <w:rsid w:val="002E4D2A"/>
    <w:rsid w:val="002E4F56"/>
    <w:rsid w:val="002E54D5"/>
    <w:rsid w:val="002E60B7"/>
    <w:rsid w:val="002E749E"/>
    <w:rsid w:val="002F0D2F"/>
    <w:rsid w:val="002F1A0B"/>
    <w:rsid w:val="002F1A2F"/>
    <w:rsid w:val="002F23FD"/>
    <w:rsid w:val="002F2F2D"/>
    <w:rsid w:val="002F3C0C"/>
    <w:rsid w:val="002F5944"/>
    <w:rsid w:val="002F7C73"/>
    <w:rsid w:val="0030038D"/>
    <w:rsid w:val="00300812"/>
    <w:rsid w:val="00300E4E"/>
    <w:rsid w:val="00301378"/>
    <w:rsid w:val="00301936"/>
    <w:rsid w:val="00302187"/>
    <w:rsid w:val="00302B3E"/>
    <w:rsid w:val="00303A00"/>
    <w:rsid w:val="00304424"/>
    <w:rsid w:val="00306827"/>
    <w:rsid w:val="00306A49"/>
    <w:rsid w:val="00306BC1"/>
    <w:rsid w:val="00306BE0"/>
    <w:rsid w:val="00307CED"/>
    <w:rsid w:val="00310017"/>
    <w:rsid w:val="0031003A"/>
    <w:rsid w:val="00310DE0"/>
    <w:rsid w:val="00310F65"/>
    <w:rsid w:val="00311E75"/>
    <w:rsid w:val="003122BD"/>
    <w:rsid w:val="00313A60"/>
    <w:rsid w:val="00314069"/>
    <w:rsid w:val="00315BBE"/>
    <w:rsid w:val="003173A8"/>
    <w:rsid w:val="00317891"/>
    <w:rsid w:val="00317B64"/>
    <w:rsid w:val="00321928"/>
    <w:rsid w:val="00321E48"/>
    <w:rsid w:val="0032209A"/>
    <w:rsid w:val="003222F9"/>
    <w:rsid w:val="00322CD1"/>
    <w:rsid w:val="00323654"/>
    <w:rsid w:val="003243CB"/>
    <w:rsid w:val="00324DF4"/>
    <w:rsid w:val="003257A0"/>
    <w:rsid w:val="00326876"/>
    <w:rsid w:val="00326BC9"/>
    <w:rsid w:val="00326BCA"/>
    <w:rsid w:val="00327435"/>
    <w:rsid w:val="003300A6"/>
    <w:rsid w:val="00330686"/>
    <w:rsid w:val="0033093F"/>
    <w:rsid w:val="00330B4B"/>
    <w:rsid w:val="00332453"/>
    <w:rsid w:val="00334092"/>
    <w:rsid w:val="003346F1"/>
    <w:rsid w:val="0033504E"/>
    <w:rsid w:val="003351D7"/>
    <w:rsid w:val="003357F7"/>
    <w:rsid w:val="00335E3B"/>
    <w:rsid w:val="003360B9"/>
    <w:rsid w:val="00337292"/>
    <w:rsid w:val="003374E5"/>
    <w:rsid w:val="003375C2"/>
    <w:rsid w:val="003379DF"/>
    <w:rsid w:val="00337E1A"/>
    <w:rsid w:val="00337FF0"/>
    <w:rsid w:val="0034014F"/>
    <w:rsid w:val="0034033A"/>
    <w:rsid w:val="003405FA"/>
    <w:rsid w:val="00340D37"/>
    <w:rsid w:val="00341966"/>
    <w:rsid w:val="003423BE"/>
    <w:rsid w:val="003423E5"/>
    <w:rsid w:val="0034288B"/>
    <w:rsid w:val="00343543"/>
    <w:rsid w:val="00343873"/>
    <w:rsid w:val="00344C84"/>
    <w:rsid w:val="00344CA2"/>
    <w:rsid w:val="00344DDC"/>
    <w:rsid w:val="003451EF"/>
    <w:rsid w:val="00345D48"/>
    <w:rsid w:val="00350129"/>
    <w:rsid w:val="003501C8"/>
    <w:rsid w:val="0035143A"/>
    <w:rsid w:val="0035286A"/>
    <w:rsid w:val="0035385E"/>
    <w:rsid w:val="00354560"/>
    <w:rsid w:val="003548CB"/>
    <w:rsid w:val="00354F62"/>
    <w:rsid w:val="00355718"/>
    <w:rsid w:val="0035660E"/>
    <w:rsid w:val="003566F9"/>
    <w:rsid w:val="00357092"/>
    <w:rsid w:val="00357372"/>
    <w:rsid w:val="00357E3C"/>
    <w:rsid w:val="003600E4"/>
    <w:rsid w:val="00361432"/>
    <w:rsid w:val="00365529"/>
    <w:rsid w:val="00366434"/>
    <w:rsid w:val="00366BDC"/>
    <w:rsid w:val="00366CB0"/>
    <w:rsid w:val="00367954"/>
    <w:rsid w:val="0037014F"/>
    <w:rsid w:val="0037032D"/>
    <w:rsid w:val="00370807"/>
    <w:rsid w:val="00370B64"/>
    <w:rsid w:val="00370CF5"/>
    <w:rsid w:val="003716CF"/>
    <w:rsid w:val="00371C53"/>
    <w:rsid w:val="00372423"/>
    <w:rsid w:val="00373198"/>
    <w:rsid w:val="00373720"/>
    <w:rsid w:val="003740F4"/>
    <w:rsid w:val="0037433B"/>
    <w:rsid w:val="00374933"/>
    <w:rsid w:val="00374944"/>
    <w:rsid w:val="003749D6"/>
    <w:rsid w:val="00374D9E"/>
    <w:rsid w:val="00375A4F"/>
    <w:rsid w:val="00377125"/>
    <w:rsid w:val="00377218"/>
    <w:rsid w:val="00380315"/>
    <w:rsid w:val="0038084F"/>
    <w:rsid w:val="00382296"/>
    <w:rsid w:val="00382521"/>
    <w:rsid w:val="00383D70"/>
    <w:rsid w:val="003851C7"/>
    <w:rsid w:val="00385C6B"/>
    <w:rsid w:val="00386AB6"/>
    <w:rsid w:val="00387064"/>
    <w:rsid w:val="00387149"/>
    <w:rsid w:val="003901C2"/>
    <w:rsid w:val="00390346"/>
    <w:rsid w:val="003906A3"/>
    <w:rsid w:val="003906ED"/>
    <w:rsid w:val="00391873"/>
    <w:rsid w:val="00393340"/>
    <w:rsid w:val="00393B99"/>
    <w:rsid w:val="00394DE1"/>
    <w:rsid w:val="00394E94"/>
    <w:rsid w:val="00394F3C"/>
    <w:rsid w:val="00395950"/>
    <w:rsid w:val="00396039"/>
    <w:rsid w:val="00396141"/>
    <w:rsid w:val="003978A8"/>
    <w:rsid w:val="003A0633"/>
    <w:rsid w:val="003A070C"/>
    <w:rsid w:val="003A1E96"/>
    <w:rsid w:val="003A1FCD"/>
    <w:rsid w:val="003A2C1A"/>
    <w:rsid w:val="003A3234"/>
    <w:rsid w:val="003A3241"/>
    <w:rsid w:val="003A5769"/>
    <w:rsid w:val="003A58A2"/>
    <w:rsid w:val="003A6A8A"/>
    <w:rsid w:val="003A7940"/>
    <w:rsid w:val="003A799B"/>
    <w:rsid w:val="003A7C5A"/>
    <w:rsid w:val="003A7D9C"/>
    <w:rsid w:val="003A7EAD"/>
    <w:rsid w:val="003B117A"/>
    <w:rsid w:val="003B12DB"/>
    <w:rsid w:val="003B16FB"/>
    <w:rsid w:val="003B19AA"/>
    <w:rsid w:val="003B1BB5"/>
    <w:rsid w:val="003B1D43"/>
    <w:rsid w:val="003B1D67"/>
    <w:rsid w:val="003B1F39"/>
    <w:rsid w:val="003B2879"/>
    <w:rsid w:val="003B3714"/>
    <w:rsid w:val="003B3FE7"/>
    <w:rsid w:val="003B443B"/>
    <w:rsid w:val="003B4B33"/>
    <w:rsid w:val="003B4F6E"/>
    <w:rsid w:val="003B5DE8"/>
    <w:rsid w:val="003B6D6F"/>
    <w:rsid w:val="003B6FC3"/>
    <w:rsid w:val="003B71D2"/>
    <w:rsid w:val="003B7BDD"/>
    <w:rsid w:val="003C0007"/>
    <w:rsid w:val="003C00A8"/>
    <w:rsid w:val="003C16C5"/>
    <w:rsid w:val="003C184F"/>
    <w:rsid w:val="003C1EE8"/>
    <w:rsid w:val="003C2DDB"/>
    <w:rsid w:val="003C3430"/>
    <w:rsid w:val="003C459E"/>
    <w:rsid w:val="003C526B"/>
    <w:rsid w:val="003C54B9"/>
    <w:rsid w:val="003C55EB"/>
    <w:rsid w:val="003C5A54"/>
    <w:rsid w:val="003C6FD9"/>
    <w:rsid w:val="003C714E"/>
    <w:rsid w:val="003D0202"/>
    <w:rsid w:val="003D1BD9"/>
    <w:rsid w:val="003D1D46"/>
    <w:rsid w:val="003D2C01"/>
    <w:rsid w:val="003D2D7E"/>
    <w:rsid w:val="003D3E9D"/>
    <w:rsid w:val="003D49E8"/>
    <w:rsid w:val="003D4E83"/>
    <w:rsid w:val="003D5C0A"/>
    <w:rsid w:val="003D6C54"/>
    <w:rsid w:val="003D6DEF"/>
    <w:rsid w:val="003E0214"/>
    <w:rsid w:val="003E1C52"/>
    <w:rsid w:val="003E317D"/>
    <w:rsid w:val="003E3E86"/>
    <w:rsid w:val="003E4CE8"/>
    <w:rsid w:val="003E50BD"/>
    <w:rsid w:val="003E630A"/>
    <w:rsid w:val="003E64D5"/>
    <w:rsid w:val="003E69B6"/>
    <w:rsid w:val="003E754A"/>
    <w:rsid w:val="003F07B0"/>
    <w:rsid w:val="003F0B68"/>
    <w:rsid w:val="003F149C"/>
    <w:rsid w:val="003F150B"/>
    <w:rsid w:val="003F16AC"/>
    <w:rsid w:val="003F1D32"/>
    <w:rsid w:val="003F313C"/>
    <w:rsid w:val="003F31B6"/>
    <w:rsid w:val="003F353E"/>
    <w:rsid w:val="003F4ABC"/>
    <w:rsid w:val="003F545C"/>
    <w:rsid w:val="003F5811"/>
    <w:rsid w:val="003F67E9"/>
    <w:rsid w:val="003F7F23"/>
    <w:rsid w:val="00401BAD"/>
    <w:rsid w:val="00402218"/>
    <w:rsid w:val="0040241C"/>
    <w:rsid w:val="00402841"/>
    <w:rsid w:val="00403295"/>
    <w:rsid w:val="00403D2D"/>
    <w:rsid w:val="004040E0"/>
    <w:rsid w:val="0040411F"/>
    <w:rsid w:val="004046CE"/>
    <w:rsid w:val="00404756"/>
    <w:rsid w:val="00404C34"/>
    <w:rsid w:val="00405294"/>
    <w:rsid w:val="004059AD"/>
    <w:rsid w:val="00405B69"/>
    <w:rsid w:val="0040679C"/>
    <w:rsid w:val="004076F5"/>
    <w:rsid w:val="00407D55"/>
    <w:rsid w:val="00407F44"/>
    <w:rsid w:val="00411723"/>
    <w:rsid w:val="00411733"/>
    <w:rsid w:val="00411BD2"/>
    <w:rsid w:val="00411C93"/>
    <w:rsid w:val="004120A5"/>
    <w:rsid w:val="00412459"/>
    <w:rsid w:val="00413273"/>
    <w:rsid w:val="0041331A"/>
    <w:rsid w:val="00413619"/>
    <w:rsid w:val="00414457"/>
    <w:rsid w:val="00414604"/>
    <w:rsid w:val="00415939"/>
    <w:rsid w:val="004174B3"/>
    <w:rsid w:val="00417E27"/>
    <w:rsid w:val="00420270"/>
    <w:rsid w:val="0042247E"/>
    <w:rsid w:val="0042324D"/>
    <w:rsid w:val="0042397E"/>
    <w:rsid w:val="004243DB"/>
    <w:rsid w:val="004247E5"/>
    <w:rsid w:val="004247E7"/>
    <w:rsid w:val="00424B1D"/>
    <w:rsid w:val="00424C6D"/>
    <w:rsid w:val="004261E4"/>
    <w:rsid w:val="004263DD"/>
    <w:rsid w:val="0042708E"/>
    <w:rsid w:val="0043062B"/>
    <w:rsid w:val="00430A0C"/>
    <w:rsid w:val="004314B6"/>
    <w:rsid w:val="00431F0F"/>
    <w:rsid w:val="004331A4"/>
    <w:rsid w:val="00433340"/>
    <w:rsid w:val="00434360"/>
    <w:rsid w:val="004352AF"/>
    <w:rsid w:val="00436425"/>
    <w:rsid w:val="00436D97"/>
    <w:rsid w:val="00437260"/>
    <w:rsid w:val="004375B9"/>
    <w:rsid w:val="004406AC"/>
    <w:rsid w:val="00441930"/>
    <w:rsid w:val="004420E8"/>
    <w:rsid w:val="0044236F"/>
    <w:rsid w:val="00443933"/>
    <w:rsid w:val="004442D3"/>
    <w:rsid w:val="00445021"/>
    <w:rsid w:val="00445242"/>
    <w:rsid w:val="00445654"/>
    <w:rsid w:val="00445CEB"/>
    <w:rsid w:val="0044603D"/>
    <w:rsid w:val="00446451"/>
    <w:rsid w:val="00447877"/>
    <w:rsid w:val="00447B20"/>
    <w:rsid w:val="00447BB8"/>
    <w:rsid w:val="00447F4E"/>
    <w:rsid w:val="0045271C"/>
    <w:rsid w:val="00452EFB"/>
    <w:rsid w:val="004538EB"/>
    <w:rsid w:val="004546A0"/>
    <w:rsid w:val="004564A1"/>
    <w:rsid w:val="0045749E"/>
    <w:rsid w:val="004577C3"/>
    <w:rsid w:val="00457ED1"/>
    <w:rsid w:val="00460989"/>
    <w:rsid w:val="00460CB9"/>
    <w:rsid w:val="004613D5"/>
    <w:rsid w:val="00461BE9"/>
    <w:rsid w:val="00462161"/>
    <w:rsid w:val="00463272"/>
    <w:rsid w:val="004636FC"/>
    <w:rsid w:val="004647E5"/>
    <w:rsid w:val="00464857"/>
    <w:rsid w:val="00464AD3"/>
    <w:rsid w:val="00465926"/>
    <w:rsid w:val="004660D3"/>
    <w:rsid w:val="0046637A"/>
    <w:rsid w:val="0046680E"/>
    <w:rsid w:val="00466F0E"/>
    <w:rsid w:val="00467407"/>
    <w:rsid w:val="00467572"/>
    <w:rsid w:val="00470C34"/>
    <w:rsid w:val="0047129C"/>
    <w:rsid w:val="004715BB"/>
    <w:rsid w:val="00471E4C"/>
    <w:rsid w:val="004721C2"/>
    <w:rsid w:val="0047325C"/>
    <w:rsid w:val="004737B8"/>
    <w:rsid w:val="00474701"/>
    <w:rsid w:val="00474F40"/>
    <w:rsid w:val="00475469"/>
    <w:rsid w:val="004768E5"/>
    <w:rsid w:val="004769EC"/>
    <w:rsid w:val="00476AE3"/>
    <w:rsid w:val="004771FB"/>
    <w:rsid w:val="0047750C"/>
    <w:rsid w:val="0047780E"/>
    <w:rsid w:val="004801E1"/>
    <w:rsid w:val="004805B5"/>
    <w:rsid w:val="00480631"/>
    <w:rsid w:val="00481181"/>
    <w:rsid w:val="00482836"/>
    <w:rsid w:val="004829E0"/>
    <w:rsid w:val="00483582"/>
    <w:rsid w:val="00484AC6"/>
    <w:rsid w:val="00486D7A"/>
    <w:rsid w:val="00487672"/>
    <w:rsid w:val="00490319"/>
    <w:rsid w:val="00490B94"/>
    <w:rsid w:val="00490BD9"/>
    <w:rsid w:val="00490D2A"/>
    <w:rsid w:val="00491119"/>
    <w:rsid w:val="00492031"/>
    <w:rsid w:val="00492224"/>
    <w:rsid w:val="00493557"/>
    <w:rsid w:val="00494413"/>
    <w:rsid w:val="00494D2E"/>
    <w:rsid w:val="00497078"/>
    <w:rsid w:val="004975B2"/>
    <w:rsid w:val="00497676"/>
    <w:rsid w:val="00497A1A"/>
    <w:rsid w:val="004A1782"/>
    <w:rsid w:val="004A23B4"/>
    <w:rsid w:val="004A252C"/>
    <w:rsid w:val="004A5182"/>
    <w:rsid w:val="004A53E9"/>
    <w:rsid w:val="004A5765"/>
    <w:rsid w:val="004A5D3B"/>
    <w:rsid w:val="004A5D85"/>
    <w:rsid w:val="004A6529"/>
    <w:rsid w:val="004A6AF7"/>
    <w:rsid w:val="004A6DB2"/>
    <w:rsid w:val="004A71F3"/>
    <w:rsid w:val="004B06E5"/>
    <w:rsid w:val="004B080A"/>
    <w:rsid w:val="004B10F3"/>
    <w:rsid w:val="004B2936"/>
    <w:rsid w:val="004B3A49"/>
    <w:rsid w:val="004B4185"/>
    <w:rsid w:val="004B4ED4"/>
    <w:rsid w:val="004B52E8"/>
    <w:rsid w:val="004B5619"/>
    <w:rsid w:val="004B60D1"/>
    <w:rsid w:val="004B680B"/>
    <w:rsid w:val="004B6CA7"/>
    <w:rsid w:val="004B72E8"/>
    <w:rsid w:val="004B746C"/>
    <w:rsid w:val="004C075D"/>
    <w:rsid w:val="004C094F"/>
    <w:rsid w:val="004C0954"/>
    <w:rsid w:val="004C138A"/>
    <w:rsid w:val="004C1AFA"/>
    <w:rsid w:val="004C39EA"/>
    <w:rsid w:val="004C4AB8"/>
    <w:rsid w:val="004C6364"/>
    <w:rsid w:val="004C705D"/>
    <w:rsid w:val="004C7C07"/>
    <w:rsid w:val="004D0579"/>
    <w:rsid w:val="004D18DF"/>
    <w:rsid w:val="004D1BBF"/>
    <w:rsid w:val="004D2A95"/>
    <w:rsid w:val="004D373A"/>
    <w:rsid w:val="004D3916"/>
    <w:rsid w:val="004D3DFD"/>
    <w:rsid w:val="004D4C95"/>
    <w:rsid w:val="004D6509"/>
    <w:rsid w:val="004D6839"/>
    <w:rsid w:val="004D7272"/>
    <w:rsid w:val="004D72F7"/>
    <w:rsid w:val="004D742F"/>
    <w:rsid w:val="004D7465"/>
    <w:rsid w:val="004E05A0"/>
    <w:rsid w:val="004E093B"/>
    <w:rsid w:val="004E1722"/>
    <w:rsid w:val="004E2463"/>
    <w:rsid w:val="004E38A3"/>
    <w:rsid w:val="004E4896"/>
    <w:rsid w:val="004E4B27"/>
    <w:rsid w:val="004E53ED"/>
    <w:rsid w:val="004E5951"/>
    <w:rsid w:val="004E6490"/>
    <w:rsid w:val="004E64DF"/>
    <w:rsid w:val="004E68E0"/>
    <w:rsid w:val="004E6CF1"/>
    <w:rsid w:val="004E796B"/>
    <w:rsid w:val="004F2C7C"/>
    <w:rsid w:val="004F37B8"/>
    <w:rsid w:val="004F3B16"/>
    <w:rsid w:val="004F4111"/>
    <w:rsid w:val="004F469F"/>
    <w:rsid w:val="004F5F68"/>
    <w:rsid w:val="004F6797"/>
    <w:rsid w:val="004F6963"/>
    <w:rsid w:val="004F70B1"/>
    <w:rsid w:val="00500B22"/>
    <w:rsid w:val="00503E1B"/>
    <w:rsid w:val="00505760"/>
    <w:rsid w:val="00507E8D"/>
    <w:rsid w:val="005110B7"/>
    <w:rsid w:val="00511374"/>
    <w:rsid w:val="005119E0"/>
    <w:rsid w:val="00511DDE"/>
    <w:rsid w:val="005121A9"/>
    <w:rsid w:val="00512D13"/>
    <w:rsid w:val="00512E78"/>
    <w:rsid w:val="005130E1"/>
    <w:rsid w:val="0051332B"/>
    <w:rsid w:val="00513814"/>
    <w:rsid w:val="00513B1A"/>
    <w:rsid w:val="00513D60"/>
    <w:rsid w:val="0051403A"/>
    <w:rsid w:val="00514A1C"/>
    <w:rsid w:val="00515197"/>
    <w:rsid w:val="0051638A"/>
    <w:rsid w:val="00516E1A"/>
    <w:rsid w:val="00517DB1"/>
    <w:rsid w:val="0052036E"/>
    <w:rsid w:val="00521ABC"/>
    <w:rsid w:val="00521B2A"/>
    <w:rsid w:val="00521D47"/>
    <w:rsid w:val="00521EAB"/>
    <w:rsid w:val="00522134"/>
    <w:rsid w:val="005227F3"/>
    <w:rsid w:val="0052293A"/>
    <w:rsid w:val="00522A8D"/>
    <w:rsid w:val="0052354F"/>
    <w:rsid w:val="00523FCC"/>
    <w:rsid w:val="005247E1"/>
    <w:rsid w:val="00524C95"/>
    <w:rsid w:val="0052507B"/>
    <w:rsid w:val="00525672"/>
    <w:rsid w:val="00526E91"/>
    <w:rsid w:val="00526F75"/>
    <w:rsid w:val="00527375"/>
    <w:rsid w:val="005274AF"/>
    <w:rsid w:val="00527D0E"/>
    <w:rsid w:val="00530C9A"/>
    <w:rsid w:val="00530D97"/>
    <w:rsid w:val="00534339"/>
    <w:rsid w:val="0053459D"/>
    <w:rsid w:val="005345A2"/>
    <w:rsid w:val="00534771"/>
    <w:rsid w:val="00534ED8"/>
    <w:rsid w:val="00534FC1"/>
    <w:rsid w:val="0053589B"/>
    <w:rsid w:val="005364C5"/>
    <w:rsid w:val="00537A03"/>
    <w:rsid w:val="00540BC1"/>
    <w:rsid w:val="00541B9E"/>
    <w:rsid w:val="0054218B"/>
    <w:rsid w:val="00542233"/>
    <w:rsid w:val="00542237"/>
    <w:rsid w:val="00542CA1"/>
    <w:rsid w:val="0054343C"/>
    <w:rsid w:val="00543F57"/>
    <w:rsid w:val="00544124"/>
    <w:rsid w:val="005447C2"/>
    <w:rsid w:val="0054493F"/>
    <w:rsid w:val="005449B3"/>
    <w:rsid w:val="0054521C"/>
    <w:rsid w:val="00546E68"/>
    <w:rsid w:val="00547218"/>
    <w:rsid w:val="0054734C"/>
    <w:rsid w:val="00547942"/>
    <w:rsid w:val="00547F16"/>
    <w:rsid w:val="0055048E"/>
    <w:rsid w:val="0055072B"/>
    <w:rsid w:val="00551DD4"/>
    <w:rsid w:val="00552992"/>
    <w:rsid w:val="00553124"/>
    <w:rsid w:val="0055347F"/>
    <w:rsid w:val="00553495"/>
    <w:rsid w:val="00553CBF"/>
    <w:rsid w:val="00553D21"/>
    <w:rsid w:val="005542D2"/>
    <w:rsid w:val="00554B18"/>
    <w:rsid w:val="00555AE8"/>
    <w:rsid w:val="00555C51"/>
    <w:rsid w:val="00555CA3"/>
    <w:rsid w:val="005569A0"/>
    <w:rsid w:val="00557745"/>
    <w:rsid w:val="005600C6"/>
    <w:rsid w:val="00560160"/>
    <w:rsid w:val="00560647"/>
    <w:rsid w:val="00561092"/>
    <w:rsid w:val="005618DD"/>
    <w:rsid w:val="005626F0"/>
    <w:rsid w:val="00562AB9"/>
    <w:rsid w:val="00564185"/>
    <w:rsid w:val="0056499F"/>
    <w:rsid w:val="005657EA"/>
    <w:rsid w:val="0056730C"/>
    <w:rsid w:val="005704FD"/>
    <w:rsid w:val="00570E28"/>
    <w:rsid w:val="00570F6D"/>
    <w:rsid w:val="005719AC"/>
    <w:rsid w:val="00571E74"/>
    <w:rsid w:val="00573949"/>
    <w:rsid w:val="0057407D"/>
    <w:rsid w:val="005743F4"/>
    <w:rsid w:val="00574945"/>
    <w:rsid w:val="00575178"/>
    <w:rsid w:val="00575CA9"/>
    <w:rsid w:val="0057601D"/>
    <w:rsid w:val="00576273"/>
    <w:rsid w:val="005762CC"/>
    <w:rsid w:val="005776E0"/>
    <w:rsid w:val="00577A15"/>
    <w:rsid w:val="0058059A"/>
    <w:rsid w:val="00580D37"/>
    <w:rsid w:val="00581F5A"/>
    <w:rsid w:val="00582138"/>
    <w:rsid w:val="00582229"/>
    <w:rsid w:val="0058253B"/>
    <w:rsid w:val="00582765"/>
    <w:rsid w:val="00582B6C"/>
    <w:rsid w:val="00583781"/>
    <w:rsid w:val="005855EC"/>
    <w:rsid w:val="00586D73"/>
    <w:rsid w:val="00587E49"/>
    <w:rsid w:val="00590D09"/>
    <w:rsid w:val="00591048"/>
    <w:rsid w:val="005911E2"/>
    <w:rsid w:val="00591D94"/>
    <w:rsid w:val="00593E90"/>
    <w:rsid w:val="005943A4"/>
    <w:rsid w:val="00596F35"/>
    <w:rsid w:val="0059733A"/>
    <w:rsid w:val="005A0065"/>
    <w:rsid w:val="005A0A0B"/>
    <w:rsid w:val="005A165D"/>
    <w:rsid w:val="005A17DE"/>
    <w:rsid w:val="005A223A"/>
    <w:rsid w:val="005A3817"/>
    <w:rsid w:val="005A3C96"/>
    <w:rsid w:val="005A5BD3"/>
    <w:rsid w:val="005A7238"/>
    <w:rsid w:val="005A77A4"/>
    <w:rsid w:val="005A7FDF"/>
    <w:rsid w:val="005B031D"/>
    <w:rsid w:val="005B0571"/>
    <w:rsid w:val="005B0BAA"/>
    <w:rsid w:val="005B1AD6"/>
    <w:rsid w:val="005B369E"/>
    <w:rsid w:val="005B3739"/>
    <w:rsid w:val="005B431E"/>
    <w:rsid w:val="005B5754"/>
    <w:rsid w:val="005B575E"/>
    <w:rsid w:val="005B57D3"/>
    <w:rsid w:val="005B5A3E"/>
    <w:rsid w:val="005B6483"/>
    <w:rsid w:val="005B7813"/>
    <w:rsid w:val="005B7C13"/>
    <w:rsid w:val="005C028A"/>
    <w:rsid w:val="005C02CC"/>
    <w:rsid w:val="005C05E6"/>
    <w:rsid w:val="005C192A"/>
    <w:rsid w:val="005C1B16"/>
    <w:rsid w:val="005C1FE4"/>
    <w:rsid w:val="005C2E81"/>
    <w:rsid w:val="005C38B7"/>
    <w:rsid w:val="005C4268"/>
    <w:rsid w:val="005C47BA"/>
    <w:rsid w:val="005C5E01"/>
    <w:rsid w:val="005C76B4"/>
    <w:rsid w:val="005D0E12"/>
    <w:rsid w:val="005D1B3C"/>
    <w:rsid w:val="005D286A"/>
    <w:rsid w:val="005D2D7A"/>
    <w:rsid w:val="005D4625"/>
    <w:rsid w:val="005D47FC"/>
    <w:rsid w:val="005D57DF"/>
    <w:rsid w:val="005D5867"/>
    <w:rsid w:val="005D5E37"/>
    <w:rsid w:val="005D614E"/>
    <w:rsid w:val="005D66D5"/>
    <w:rsid w:val="005D6C2A"/>
    <w:rsid w:val="005D6E6E"/>
    <w:rsid w:val="005D716B"/>
    <w:rsid w:val="005D7A16"/>
    <w:rsid w:val="005D7F49"/>
    <w:rsid w:val="005E097B"/>
    <w:rsid w:val="005E214A"/>
    <w:rsid w:val="005E23B2"/>
    <w:rsid w:val="005E26A7"/>
    <w:rsid w:val="005E2C46"/>
    <w:rsid w:val="005E2CB3"/>
    <w:rsid w:val="005E3953"/>
    <w:rsid w:val="005E3FE4"/>
    <w:rsid w:val="005E4268"/>
    <w:rsid w:val="005E4BCC"/>
    <w:rsid w:val="005E5278"/>
    <w:rsid w:val="005E5302"/>
    <w:rsid w:val="005E5623"/>
    <w:rsid w:val="005E5967"/>
    <w:rsid w:val="005E6D94"/>
    <w:rsid w:val="005E6E29"/>
    <w:rsid w:val="005E6E94"/>
    <w:rsid w:val="005E7B49"/>
    <w:rsid w:val="005E7CEB"/>
    <w:rsid w:val="005F20A9"/>
    <w:rsid w:val="005F4771"/>
    <w:rsid w:val="005F5A50"/>
    <w:rsid w:val="005F62E7"/>
    <w:rsid w:val="005F75E5"/>
    <w:rsid w:val="005F77DD"/>
    <w:rsid w:val="005F7CB6"/>
    <w:rsid w:val="00600268"/>
    <w:rsid w:val="006002A1"/>
    <w:rsid w:val="00602F1A"/>
    <w:rsid w:val="00603104"/>
    <w:rsid w:val="0060332A"/>
    <w:rsid w:val="006037F1"/>
    <w:rsid w:val="00603E58"/>
    <w:rsid w:val="0060402A"/>
    <w:rsid w:val="00604E7D"/>
    <w:rsid w:val="0060531B"/>
    <w:rsid w:val="00605A65"/>
    <w:rsid w:val="00605B78"/>
    <w:rsid w:val="00605EE8"/>
    <w:rsid w:val="00606710"/>
    <w:rsid w:val="0060730C"/>
    <w:rsid w:val="006074CC"/>
    <w:rsid w:val="00607547"/>
    <w:rsid w:val="006104C6"/>
    <w:rsid w:val="00610DC7"/>
    <w:rsid w:val="00611C42"/>
    <w:rsid w:val="00611D2A"/>
    <w:rsid w:val="006126EB"/>
    <w:rsid w:val="0061369D"/>
    <w:rsid w:val="00614BA6"/>
    <w:rsid w:val="00614E2D"/>
    <w:rsid w:val="00614F6E"/>
    <w:rsid w:val="00615AC2"/>
    <w:rsid w:val="00615CC0"/>
    <w:rsid w:val="00616150"/>
    <w:rsid w:val="00616E72"/>
    <w:rsid w:val="00616FC8"/>
    <w:rsid w:val="00617E99"/>
    <w:rsid w:val="006200B8"/>
    <w:rsid w:val="00621596"/>
    <w:rsid w:val="006224F4"/>
    <w:rsid w:val="00625B25"/>
    <w:rsid w:val="00625E33"/>
    <w:rsid w:val="00626745"/>
    <w:rsid w:val="0062690A"/>
    <w:rsid w:val="00626BE1"/>
    <w:rsid w:val="0062772F"/>
    <w:rsid w:val="00630A27"/>
    <w:rsid w:val="00630EDE"/>
    <w:rsid w:val="006312BA"/>
    <w:rsid w:val="00631758"/>
    <w:rsid w:val="00631C32"/>
    <w:rsid w:val="00631F68"/>
    <w:rsid w:val="0063248D"/>
    <w:rsid w:val="006334D3"/>
    <w:rsid w:val="00633F15"/>
    <w:rsid w:val="00633F49"/>
    <w:rsid w:val="0063449B"/>
    <w:rsid w:val="00635EE6"/>
    <w:rsid w:val="00635EE7"/>
    <w:rsid w:val="0063681B"/>
    <w:rsid w:val="00636F20"/>
    <w:rsid w:val="00637EF3"/>
    <w:rsid w:val="006402A0"/>
    <w:rsid w:val="0064077F"/>
    <w:rsid w:val="006415CF"/>
    <w:rsid w:val="00642774"/>
    <w:rsid w:val="00642FE7"/>
    <w:rsid w:val="006446D4"/>
    <w:rsid w:val="006446DF"/>
    <w:rsid w:val="006448B2"/>
    <w:rsid w:val="00644AF0"/>
    <w:rsid w:val="00645430"/>
    <w:rsid w:val="00646D24"/>
    <w:rsid w:val="00647744"/>
    <w:rsid w:val="00650B40"/>
    <w:rsid w:val="00650CC9"/>
    <w:rsid w:val="0065114A"/>
    <w:rsid w:val="006529D7"/>
    <w:rsid w:val="00652AC0"/>
    <w:rsid w:val="00652FA0"/>
    <w:rsid w:val="006532F7"/>
    <w:rsid w:val="00654181"/>
    <w:rsid w:val="006547A3"/>
    <w:rsid w:val="00655A81"/>
    <w:rsid w:val="00656C94"/>
    <w:rsid w:val="00660E09"/>
    <w:rsid w:val="00660FC6"/>
    <w:rsid w:val="0066170E"/>
    <w:rsid w:val="006621D2"/>
    <w:rsid w:val="00662248"/>
    <w:rsid w:val="006631EE"/>
    <w:rsid w:val="00663A7B"/>
    <w:rsid w:val="00663D60"/>
    <w:rsid w:val="006652B3"/>
    <w:rsid w:val="00667231"/>
    <w:rsid w:val="00670B91"/>
    <w:rsid w:val="00671980"/>
    <w:rsid w:val="00671B56"/>
    <w:rsid w:val="00674BAC"/>
    <w:rsid w:val="00675479"/>
    <w:rsid w:val="00676A8A"/>
    <w:rsid w:val="006778CB"/>
    <w:rsid w:val="00680201"/>
    <w:rsid w:val="006802EE"/>
    <w:rsid w:val="006805BA"/>
    <w:rsid w:val="00680821"/>
    <w:rsid w:val="00681A21"/>
    <w:rsid w:val="00681F55"/>
    <w:rsid w:val="0068302C"/>
    <w:rsid w:val="00683465"/>
    <w:rsid w:val="00683A90"/>
    <w:rsid w:val="006842F2"/>
    <w:rsid w:val="00684EF4"/>
    <w:rsid w:val="006860DF"/>
    <w:rsid w:val="0068758E"/>
    <w:rsid w:val="00687613"/>
    <w:rsid w:val="00687B84"/>
    <w:rsid w:val="00687BC0"/>
    <w:rsid w:val="00687C87"/>
    <w:rsid w:val="00687EE5"/>
    <w:rsid w:val="00690392"/>
    <w:rsid w:val="00691D1A"/>
    <w:rsid w:val="00692690"/>
    <w:rsid w:val="00692BB9"/>
    <w:rsid w:val="00692CDD"/>
    <w:rsid w:val="00692E27"/>
    <w:rsid w:val="0069306D"/>
    <w:rsid w:val="00693440"/>
    <w:rsid w:val="00694C91"/>
    <w:rsid w:val="00695FF1"/>
    <w:rsid w:val="0069661F"/>
    <w:rsid w:val="006975E6"/>
    <w:rsid w:val="006A04D4"/>
    <w:rsid w:val="006A1C05"/>
    <w:rsid w:val="006A2734"/>
    <w:rsid w:val="006A304E"/>
    <w:rsid w:val="006A3671"/>
    <w:rsid w:val="006A36D1"/>
    <w:rsid w:val="006A387E"/>
    <w:rsid w:val="006A7392"/>
    <w:rsid w:val="006A784E"/>
    <w:rsid w:val="006A7FAE"/>
    <w:rsid w:val="006B0143"/>
    <w:rsid w:val="006B0AEB"/>
    <w:rsid w:val="006B0C82"/>
    <w:rsid w:val="006B0E99"/>
    <w:rsid w:val="006B11AD"/>
    <w:rsid w:val="006B21CC"/>
    <w:rsid w:val="006B226B"/>
    <w:rsid w:val="006B2437"/>
    <w:rsid w:val="006B2F2E"/>
    <w:rsid w:val="006B2FD7"/>
    <w:rsid w:val="006B3132"/>
    <w:rsid w:val="006B33F0"/>
    <w:rsid w:val="006B380C"/>
    <w:rsid w:val="006B3E3D"/>
    <w:rsid w:val="006B539A"/>
    <w:rsid w:val="006B6E7B"/>
    <w:rsid w:val="006B7AD9"/>
    <w:rsid w:val="006B7DBF"/>
    <w:rsid w:val="006C082B"/>
    <w:rsid w:val="006C14A3"/>
    <w:rsid w:val="006C15E4"/>
    <w:rsid w:val="006C1877"/>
    <w:rsid w:val="006C1AD7"/>
    <w:rsid w:val="006C21CE"/>
    <w:rsid w:val="006C26DA"/>
    <w:rsid w:val="006C27BD"/>
    <w:rsid w:val="006C38F6"/>
    <w:rsid w:val="006C45C1"/>
    <w:rsid w:val="006C4644"/>
    <w:rsid w:val="006C4A52"/>
    <w:rsid w:val="006C529D"/>
    <w:rsid w:val="006C5882"/>
    <w:rsid w:val="006C5B86"/>
    <w:rsid w:val="006D0524"/>
    <w:rsid w:val="006D0621"/>
    <w:rsid w:val="006D0DF6"/>
    <w:rsid w:val="006D0E5D"/>
    <w:rsid w:val="006D1666"/>
    <w:rsid w:val="006D1770"/>
    <w:rsid w:val="006D1D40"/>
    <w:rsid w:val="006D28A3"/>
    <w:rsid w:val="006D3821"/>
    <w:rsid w:val="006D5746"/>
    <w:rsid w:val="006D5F3C"/>
    <w:rsid w:val="006D650C"/>
    <w:rsid w:val="006D6DBB"/>
    <w:rsid w:val="006D7016"/>
    <w:rsid w:val="006D7398"/>
    <w:rsid w:val="006D7847"/>
    <w:rsid w:val="006D79D3"/>
    <w:rsid w:val="006E0D40"/>
    <w:rsid w:val="006E2282"/>
    <w:rsid w:val="006E31F7"/>
    <w:rsid w:val="006E3B5E"/>
    <w:rsid w:val="006E5EEC"/>
    <w:rsid w:val="006E6241"/>
    <w:rsid w:val="006E629D"/>
    <w:rsid w:val="006E66E1"/>
    <w:rsid w:val="006E6848"/>
    <w:rsid w:val="006E710B"/>
    <w:rsid w:val="006E7152"/>
    <w:rsid w:val="006F00FE"/>
    <w:rsid w:val="006F08D3"/>
    <w:rsid w:val="006F09D0"/>
    <w:rsid w:val="006F0D7E"/>
    <w:rsid w:val="006F26B3"/>
    <w:rsid w:val="006F319D"/>
    <w:rsid w:val="006F4251"/>
    <w:rsid w:val="006F4724"/>
    <w:rsid w:val="006F48D0"/>
    <w:rsid w:val="006F495A"/>
    <w:rsid w:val="006F4A35"/>
    <w:rsid w:val="006F4FAF"/>
    <w:rsid w:val="006F5FBF"/>
    <w:rsid w:val="006F6A56"/>
    <w:rsid w:val="006F777B"/>
    <w:rsid w:val="006F778D"/>
    <w:rsid w:val="006F7AAD"/>
    <w:rsid w:val="006F7FA9"/>
    <w:rsid w:val="007002EB"/>
    <w:rsid w:val="0070125E"/>
    <w:rsid w:val="00702CEF"/>
    <w:rsid w:val="00703528"/>
    <w:rsid w:val="00703D31"/>
    <w:rsid w:val="00705752"/>
    <w:rsid w:val="00705D0E"/>
    <w:rsid w:val="00705D64"/>
    <w:rsid w:val="007062AE"/>
    <w:rsid w:val="00706619"/>
    <w:rsid w:val="00706DB4"/>
    <w:rsid w:val="00707075"/>
    <w:rsid w:val="00707582"/>
    <w:rsid w:val="007076E2"/>
    <w:rsid w:val="00707CE8"/>
    <w:rsid w:val="00707DE5"/>
    <w:rsid w:val="00707F1F"/>
    <w:rsid w:val="00710FAF"/>
    <w:rsid w:val="007116F6"/>
    <w:rsid w:val="0071189E"/>
    <w:rsid w:val="0071191A"/>
    <w:rsid w:val="00713217"/>
    <w:rsid w:val="00714E19"/>
    <w:rsid w:val="007150BD"/>
    <w:rsid w:val="007150CD"/>
    <w:rsid w:val="0071552A"/>
    <w:rsid w:val="007160AC"/>
    <w:rsid w:val="007207B4"/>
    <w:rsid w:val="007217B0"/>
    <w:rsid w:val="00725150"/>
    <w:rsid w:val="00725253"/>
    <w:rsid w:val="007254DF"/>
    <w:rsid w:val="0072701F"/>
    <w:rsid w:val="00727178"/>
    <w:rsid w:val="007273B4"/>
    <w:rsid w:val="007273C3"/>
    <w:rsid w:val="00727C2A"/>
    <w:rsid w:val="0073127B"/>
    <w:rsid w:val="007316B9"/>
    <w:rsid w:val="00731BB1"/>
    <w:rsid w:val="00734B7D"/>
    <w:rsid w:val="00734C2E"/>
    <w:rsid w:val="007365F3"/>
    <w:rsid w:val="00736B80"/>
    <w:rsid w:val="00736C3A"/>
    <w:rsid w:val="007370E8"/>
    <w:rsid w:val="0074017D"/>
    <w:rsid w:val="007402EE"/>
    <w:rsid w:val="00741853"/>
    <w:rsid w:val="00742C71"/>
    <w:rsid w:val="007430BA"/>
    <w:rsid w:val="007436B7"/>
    <w:rsid w:val="007441A4"/>
    <w:rsid w:val="007446B9"/>
    <w:rsid w:val="00744F41"/>
    <w:rsid w:val="0074534B"/>
    <w:rsid w:val="007455A1"/>
    <w:rsid w:val="00746290"/>
    <w:rsid w:val="00746AC6"/>
    <w:rsid w:val="007471FB"/>
    <w:rsid w:val="00747577"/>
    <w:rsid w:val="007475B4"/>
    <w:rsid w:val="00751246"/>
    <w:rsid w:val="0075160C"/>
    <w:rsid w:val="00751CFF"/>
    <w:rsid w:val="00751FD5"/>
    <w:rsid w:val="0075470A"/>
    <w:rsid w:val="00754B5F"/>
    <w:rsid w:val="00755F57"/>
    <w:rsid w:val="0075616F"/>
    <w:rsid w:val="007568A5"/>
    <w:rsid w:val="00757A05"/>
    <w:rsid w:val="00760A66"/>
    <w:rsid w:val="007616E7"/>
    <w:rsid w:val="00761A83"/>
    <w:rsid w:val="00761CC3"/>
    <w:rsid w:val="007629F4"/>
    <w:rsid w:val="0076411F"/>
    <w:rsid w:val="00765161"/>
    <w:rsid w:val="00766553"/>
    <w:rsid w:val="007675D6"/>
    <w:rsid w:val="00770301"/>
    <w:rsid w:val="00770789"/>
    <w:rsid w:val="007707BA"/>
    <w:rsid w:val="007736BB"/>
    <w:rsid w:val="00774909"/>
    <w:rsid w:val="00774B48"/>
    <w:rsid w:val="007762DF"/>
    <w:rsid w:val="00776520"/>
    <w:rsid w:val="00776877"/>
    <w:rsid w:val="00776996"/>
    <w:rsid w:val="00776DC9"/>
    <w:rsid w:val="00776EEB"/>
    <w:rsid w:val="00777493"/>
    <w:rsid w:val="0077753D"/>
    <w:rsid w:val="00780184"/>
    <w:rsid w:val="00781161"/>
    <w:rsid w:val="007814DC"/>
    <w:rsid w:val="0078593A"/>
    <w:rsid w:val="00786072"/>
    <w:rsid w:val="00786F2E"/>
    <w:rsid w:val="00787EA9"/>
    <w:rsid w:val="00791266"/>
    <w:rsid w:val="007914B1"/>
    <w:rsid w:val="007920AD"/>
    <w:rsid w:val="00792984"/>
    <w:rsid w:val="0079449C"/>
    <w:rsid w:val="00794A21"/>
    <w:rsid w:val="00795137"/>
    <w:rsid w:val="00796B4D"/>
    <w:rsid w:val="007973F2"/>
    <w:rsid w:val="0079799B"/>
    <w:rsid w:val="00797E80"/>
    <w:rsid w:val="007A024E"/>
    <w:rsid w:val="007A07CE"/>
    <w:rsid w:val="007A1E90"/>
    <w:rsid w:val="007A2D79"/>
    <w:rsid w:val="007A45B6"/>
    <w:rsid w:val="007A4721"/>
    <w:rsid w:val="007A4C8B"/>
    <w:rsid w:val="007A4FD2"/>
    <w:rsid w:val="007A562F"/>
    <w:rsid w:val="007A575F"/>
    <w:rsid w:val="007A592A"/>
    <w:rsid w:val="007A6FCC"/>
    <w:rsid w:val="007A75D3"/>
    <w:rsid w:val="007A79FE"/>
    <w:rsid w:val="007B003A"/>
    <w:rsid w:val="007B0133"/>
    <w:rsid w:val="007B0AE8"/>
    <w:rsid w:val="007B0DB2"/>
    <w:rsid w:val="007B112A"/>
    <w:rsid w:val="007B12B1"/>
    <w:rsid w:val="007B1D5D"/>
    <w:rsid w:val="007B2A1D"/>
    <w:rsid w:val="007B2BDC"/>
    <w:rsid w:val="007B30E1"/>
    <w:rsid w:val="007B31ED"/>
    <w:rsid w:val="007B329F"/>
    <w:rsid w:val="007B39D1"/>
    <w:rsid w:val="007B5351"/>
    <w:rsid w:val="007B5837"/>
    <w:rsid w:val="007B5F71"/>
    <w:rsid w:val="007B668C"/>
    <w:rsid w:val="007B7BFF"/>
    <w:rsid w:val="007B7F59"/>
    <w:rsid w:val="007C1F5F"/>
    <w:rsid w:val="007C2F62"/>
    <w:rsid w:val="007C336C"/>
    <w:rsid w:val="007C7B5D"/>
    <w:rsid w:val="007D0CA6"/>
    <w:rsid w:val="007D100E"/>
    <w:rsid w:val="007D21CA"/>
    <w:rsid w:val="007D21E1"/>
    <w:rsid w:val="007D32E2"/>
    <w:rsid w:val="007D3E7B"/>
    <w:rsid w:val="007D4D63"/>
    <w:rsid w:val="007D4F08"/>
    <w:rsid w:val="007D516A"/>
    <w:rsid w:val="007D581D"/>
    <w:rsid w:val="007D7626"/>
    <w:rsid w:val="007E024D"/>
    <w:rsid w:val="007E0953"/>
    <w:rsid w:val="007E1CCC"/>
    <w:rsid w:val="007E1E0C"/>
    <w:rsid w:val="007E2998"/>
    <w:rsid w:val="007E2E9B"/>
    <w:rsid w:val="007E345F"/>
    <w:rsid w:val="007E36EB"/>
    <w:rsid w:val="007E3857"/>
    <w:rsid w:val="007E58D1"/>
    <w:rsid w:val="007E5FD2"/>
    <w:rsid w:val="007E625E"/>
    <w:rsid w:val="007E63BB"/>
    <w:rsid w:val="007E64B9"/>
    <w:rsid w:val="007E6C14"/>
    <w:rsid w:val="007E6EB9"/>
    <w:rsid w:val="007E73CD"/>
    <w:rsid w:val="007E77D5"/>
    <w:rsid w:val="007F06EE"/>
    <w:rsid w:val="007F0FB7"/>
    <w:rsid w:val="007F116E"/>
    <w:rsid w:val="007F1546"/>
    <w:rsid w:val="007F156C"/>
    <w:rsid w:val="007F165B"/>
    <w:rsid w:val="007F3433"/>
    <w:rsid w:val="007F4AED"/>
    <w:rsid w:val="007F4D71"/>
    <w:rsid w:val="007F5091"/>
    <w:rsid w:val="007F5AC8"/>
    <w:rsid w:val="007F70F6"/>
    <w:rsid w:val="007F7699"/>
    <w:rsid w:val="007F7B9A"/>
    <w:rsid w:val="00800676"/>
    <w:rsid w:val="00800860"/>
    <w:rsid w:val="00800E1B"/>
    <w:rsid w:val="00801272"/>
    <w:rsid w:val="008013BB"/>
    <w:rsid w:val="00801EA1"/>
    <w:rsid w:val="00802A06"/>
    <w:rsid w:val="008036DD"/>
    <w:rsid w:val="008038F7"/>
    <w:rsid w:val="00803A56"/>
    <w:rsid w:val="00804164"/>
    <w:rsid w:val="0080477D"/>
    <w:rsid w:val="00804FA4"/>
    <w:rsid w:val="008055C9"/>
    <w:rsid w:val="008077D7"/>
    <w:rsid w:val="00807A86"/>
    <w:rsid w:val="00807E39"/>
    <w:rsid w:val="00810D00"/>
    <w:rsid w:val="00811AEF"/>
    <w:rsid w:val="00811D7A"/>
    <w:rsid w:val="0081227A"/>
    <w:rsid w:val="00812F86"/>
    <w:rsid w:val="00813BA7"/>
    <w:rsid w:val="00813F12"/>
    <w:rsid w:val="00814049"/>
    <w:rsid w:val="00814E34"/>
    <w:rsid w:val="008158EB"/>
    <w:rsid w:val="00816192"/>
    <w:rsid w:val="008167E2"/>
    <w:rsid w:val="0081741F"/>
    <w:rsid w:val="00817DC3"/>
    <w:rsid w:val="00820D96"/>
    <w:rsid w:val="00822B5F"/>
    <w:rsid w:val="0082321A"/>
    <w:rsid w:val="0082331E"/>
    <w:rsid w:val="00823C58"/>
    <w:rsid w:val="00824352"/>
    <w:rsid w:val="00824AC5"/>
    <w:rsid w:val="00825151"/>
    <w:rsid w:val="008258E5"/>
    <w:rsid w:val="00826793"/>
    <w:rsid w:val="00826815"/>
    <w:rsid w:val="0082690C"/>
    <w:rsid w:val="00826B94"/>
    <w:rsid w:val="00826F5C"/>
    <w:rsid w:val="00827882"/>
    <w:rsid w:val="00827B9A"/>
    <w:rsid w:val="00827DF5"/>
    <w:rsid w:val="008303CA"/>
    <w:rsid w:val="008312D7"/>
    <w:rsid w:val="00831339"/>
    <w:rsid w:val="00831788"/>
    <w:rsid w:val="008317B1"/>
    <w:rsid w:val="008321E2"/>
    <w:rsid w:val="00833956"/>
    <w:rsid w:val="00833D83"/>
    <w:rsid w:val="00834AAE"/>
    <w:rsid w:val="00834AB8"/>
    <w:rsid w:val="00834DEE"/>
    <w:rsid w:val="00835DF5"/>
    <w:rsid w:val="0083629D"/>
    <w:rsid w:val="0083774C"/>
    <w:rsid w:val="008377C1"/>
    <w:rsid w:val="008411DD"/>
    <w:rsid w:val="0084187C"/>
    <w:rsid w:val="00841E8A"/>
    <w:rsid w:val="008431C1"/>
    <w:rsid w:val="00843443"/>
    <w:rsid w:val="0084387E"/>
    <w:rsid w:val="00843E59"/>
    <w:rsid w:val="008470D1"/>
    <w:rsid w:val="00847FD1"/>
    <w:rsid w:val="00850AB3"/>
    <w:rsid w:val="00850E25"/>
    <w:rsid w:val="008525DD"/>
    <w:rsid w:val="0085298E"/>
    <w:rsid w:val="00852D70"/>
    <w:rsid w:val="008537BE"/>
    <w:rsid w:val="00854C4C"/>
    <w:rsid w:val="00854E1C"/>
    <w:rsid w:val="008568A9"/>
    <w:rsid w:val="00857118"/>
    <w:rsid w:val="00857161"/>
    <w:rsid w:val="008578CF"/>
    <w:rsid w:val="0086078D"/>
    <w:rsid w:val="00862926"/>
    <w:rsid w:val="0086305D"/>
    <w:rsid w:val="008633ED"/>
    <w:rsid w:val="00863509"/>
    <w:rsid w:val="00863D35"/>
    <w:rsid w:val="008641A6"/>
    <w:rsid w:val="00864680"/>
    <w:rsid w:val="008646F9"/>
    <w:rsid w:val="0086591E"/>
    <w:rsid w:val="00865D5A"/>
    <w:rsid w:val="008661FB"/>
    <w:rsid w:val="00866603"/>
    <w:rsid w:val="008705FF"/>
    <w:rsid w:val="008707B5"/>
    <w:rsid w:val="00871376"/>
    <w:rsid w:val="00871BBD"/>
    <w:rsid w:val="00871CCC"/>
    <w:rsid w:val="008729CC"/>
    <w:rsid w:val="008745E9"/>
    <w:rsid w:val="008767F8"/>
    <w:rsid w:val="00876900"/>
    <w:rsid w:val="00876914"/>
    <w:rsid w:val="00877803"/>
    <w:rsid w:val="00880354"/>
    <w:rsid w:val="00882AD6"/>
    <w:rsid w:val="00883FA2"/>
    <w:rsid w:val="00884D6D"/>
    <w:rsid w:val="0088504F"/>
    <w:rsid w:val="008851C7"/>
    <w:rsid w:val="0088556F"/>
    <w:rsid w:val="00886F8D"/>
    <w:rsid w:val="00890C7E"/>
    <w:rsid w:val="00891675"/>
    <w:rsid w:val="00892EB9"/>
    <w:rsid w:val="0089350E"/>
    <w:rsid w:val="00893CED"/>
    <w:rsid w:val="00893E20"/>
    <w:rsid w:val="00894077"/>
    <w:rsid w:val="00894FBA"/>
    <w:rsid w:val="0089565C"/>
    <w:rsid w:val="008964E9"/>
    <w:rsid w:val="008A0C50"/>
    <w:rsid w:val="008A0E74"/>
    <w:rsid w:val="008A149D"/>
    <w:rsid w:val="008A259D"/>
    <w:rsid w:val="008A2AC0"/>
    <w:rsid w:val="008A3014"/>
    <w:rsid w:val="008A301C"/>
    <w:rsid w:val="008A3FBF"/>
    <w:rsid w:val="008A4109"/>
    <w:rsid w:val="008A59A5"/>
    <w:rsid w:val="008A6268"/>
    <w:rsid w:val="008A63B3"/>
    <w:rsid w:val="008A7032"/>
    <w:rsid w:val="008A7116"/>
    <w:rsid w:val="008A7360"/>
    <w:rsid w:val="008A755B"/>
    <w:rsid w:val="008B0651"/>
    <w:rsid w:val="008B0F90"/>
    <w:rsid w:val="008B1325"/>
    <w:rsid w:val="008B2311"/>
    <w:rsid w:val="008B2637"/>
    <w:rsid w:val="008B26FC"/>
    <w:rsid w:val="008B2C8A"/>
    <w:rsid w:val="008B31FE"/>
    <w:rsid w:val="008B3C3B"/>
    <w:rsid w:val="008B415B"/>
    <w:rsid w:val="008B4ECE"/>
    <w:rsid w:val="008B51FD"/>
    <w:rsid w:val="008B52D4"/>
    <w:rsid w:val="008B688D"/>
    <w:rsid w:val="008B7233"/>
    <w:rsid w:val="008B732F"/>
    <w:rsid w:val="008B761F"/>
    <w:rsid w:val="008B7AAD"/>
    <w:rsid w:val="008C03B8"/>
    <w:rsid w:val="008C1D24"/>
    <w:rsid w:val="008C2CD8"/>
    <w:rsid w:val="008C33D2"/>
    <w:rsid w:val="008C359C"/>
    <w:rsid w:val="008C4486"/>
    <w:rsid w:val="008C48FA"/>
    <w:rsid w:val="008C57BF"/>
    <w:rsid w:val="008C5953"/>
    <w:rsid w:val="008C62F1"/>
    <w:rsid w:val="008C6B2D"/>
    <w:rsid w:val="008C6DF4"/>
    <w:rsid w:val="008C780E"/>
    <w:rsid w:val="008C7823"/>
    <w:rsid w:val="008C799D"/>
    <w:rsid w:val="008C7B5A"/>
    <w:rsid w:val="008D0EDA"/>
    <w:rsid w:val="008D17B5"/>
    <w:rsid w:val="008D3389"/>
    <w:rsid w:val="008D3483"/>
    <w:rsid w:val="008D3E04"/>
    <w:rsid w:val="008D477B"/>
    <w:rsid w:val="008D4DDD"/>
    <w:rsid w:val="008D50C4"/>
    <w:rsid w:val="008D59AD"/>
    <w:rsid w:val="008D6BD5"/>
    <w:rsid w:val="008D74CD"/>
    <w:rsid w:val="008E072D"/>
    <w:rsid w:val="008E0BE6"/>
    <w:rsid w:val="008E102F"/>
    <w:rsid w:val="008E126D"/>
    <w:rsid w:val="008E2DAC"/>
    <w:rsid w:val="008E3180"/>
    <w:rsid w:val="008E32D4"/>
    <w:rsid w:val="008E3504"/>
    <w:rsid w:val="008E3ABB"/>
    <w:rsid w:val="008E66A3"/>
    <w:rsid w:val="008E70BE"/>
    <w:rsid w:val="008E7D12"/>
    <w:rsid w:val="008F0657"/>
    <w:rsid w:val="008F0ED8"/>
    <w:rsid w:val="008F2B20"/>
    <w:rsid w:val="008F3EA4"/>
    <w:rsid w:val="008F4AC0"/>
    <w:rsid w:val="008F4EFA"/>
    <w:rsid w:val="008F5C25"/>
    <w:rsid w:val="008F5C35"/>
    <w:rsid w:val="008F64C7"/>
    <w:rsid w:val="008F6A64"/>
    <w:rsid w:val="008F6DA7"/>
    <w:rsid w:val="008F7142"/>
    <w:rsid w:val="008F7146"/>
    <w:rsid w:val="0090120C"/>
    <w:rsid w:val="00901249"/>
    <w:rsid w:val="0090156A"/>
    <w:rsid w:val="009031B7"/>
    <w:rsid w:val="00904516"/>
    <w:rsid w:val="0090451A"/>
    <w:rsid w:val="009057F2"/>
    <w:rsid w:val="00906679"/>
    <w:rsid w:val="00907B2D"/>
    <w:rsid w:val="00910DBF"/>
    <w:rsid w:val="00911700"/>
    <w:rsid w:val="009123E9"/>
    <w:rsid w:val="00912997"/>
    <w:rsid w:val="00913918"/>
    <w:rsid w:val="00914AA7"/>
    <w:rsid w:val="0091593B"/>
    <w:rsid w:val="00915C6E"/>
    <w:rsid w:val="00917010"/>
    <w:rsid w:val="00917C33"/>
    <w:rsid w:val="00920DA9"/>
    <w:rsid w:val="0092153A"/>
    <w:rsid w:val="00921949"/>
    <w:rsid w:val="00922433"/>
    <w:rsid w:val="00923168"/>
    <w:rsid w:val="009237DB"/>
    <w:rsid w:val="00924667"/>
    <w:rsid w:val="0092588B"/>
    <w:rsid w:val="00927004"/>
    <w:rsid w:val="00927D59"/>
    <w:rsid w:val="009308D6"/>
    <w:rsid w:val="00930B23"/>
    <w:rsid w:val="00930B42"/>
    <w:rsid w:val="00931CDB"/>
    <w:rsid w:val="009324B2"/>
    <w:rsid w:val="00932A65"/>
    <w:rsid w:val="00932A9B"/>
    <w:rsid w:val="00932C5D"/>
    <w:rsid w:val="00933D48"/>
    <w:rsid w:val="009340B6"/>
    <w:rsid w:val="00934482"/>
    <w:rsid w:val="00937BAA"/>
    <w:rsid w:val="00940359"/>
    <w:rsid w:val="00940BCB"/>
    <w:rsid w:val="0094212E"/>
    <w:rsid w:val="0094587D"/>
    <w:rsid w:val="00945949"/>
    <w:rsid w:val="0095240B"/>
    <w:rsid w:val="00953F03"/>
    <w:rsid w:val="00955757"/>
    <w:rsid w:val="009557A4"/>
    <w:rsid w:val="009557DE"/>
    <w:rsid w:val="009573C4"/>
    <w:rsid w:val="009574DF"/>
    <w:rsid w:val="00960227"/>
    <w:rsid w:val="00960F76"/>
    <w:rsid w:val="00961083"/>
    <w:rsid w:val="00961186"/>
    <w:rsid w:val="009613CF"/>
    <w:rsid w:val="00961FFA"/>
    <w:rsid w:val="00963FC8"/>
    <w:rsid w:val="009643C3"/>
    <w:rsid w:val="009643F5"/>
    <w:rsid w:val="00964E19"/>
    <w:rsid w:val="00965437"/>
    <w:rsid w:val="00965F0F"/>
    <w:rsid w:val="0096649D"/>
    <w:rsid w:val="0096672A"/>
    <w:rsid w:val="009676FF"/>
    <w:rsid w:val="00967D1D"/>
    <w:rsid w:val="009706FB"/>
    <w:rsid w:val="009728D0"/>
    <w:rsid w:val="009729A9"/>
    <w:rsid w:val="009738B0"/>
    <w:rsid w:val="0097434E"/>
    <w:rsid w:val="00975054"/>
    <w:rsid w:val="00976B59"/>
    <w:rsid w:val="00977981"/>
    <w:rsid w:val="00977FD5"/>
    <w:rsid w:val="00981BD3"/>
    <w:rsid w:val="00981C4A"/>
    <w:rsid w:val="0098284D"/>
    <w:rsid w:val="00983764"/>
    <w:rsid w:val="00985137"/>
    <w:rsid w:val="009853BE"/>
    <w:rsid w:val="00986D28"/>
    <w:rsid w:val="00987148"/>
    <w:rsid w:val="009872BE"/>
    <w:rsid w:val="00987E15"/>
    <w:rsid w:val="00991075"/>
    <w:rsid w:val="00992BAF"/>
    <w:rsid w:val="00992E11"/>
    <w:rsid w:val="0099326B"/>
    <w:rsid w:val="009935BA"/>
    <w:rsid w:val="00993D6D"/>
    <w:rsid w:val="009945CE"/>
    <w:rsid w:val="009970CD"/>
    <w:rsid w:val="009A0D7A"/>
    <w:rsid w:val="009A1702"/>
    <w:rsid w:val="009A1CD9"/>
    <w:rsid w:val="009A33F1"/>
    <w:rsid w:val="009A3714"/>
    <w:rsid w:val="009A3A06"/>
    <w:rsid w:val="009A46DA"/>
    <w:rsid w:val="009A4A16"/>
    <w:rsid w:val="009A4EBC"/>
    <w:rsid w:val="009A5491"/>
    <w:rsid w:val="009A6729"/>
    <w:rsid w:val="009A6940"/>
    <w:rsid w:val="009A6AB7"/>
    <w:rsid w:val="009A7590"/>
    <w:rsid w:val="009A76EF"/>
    <w:rsid w:val="009A778E"/>
    <w:rsid w:val="009B08D1"/>
    <w:rsid w:val="009B0B22"/>
    <w:rsid w:val="009B2383"/>
    <w:rsid w:val="009B301E"/>
    <w:rsid w:val="009B34E9"/>
    <w:rsid w:val="009B37B3"/>
    <w:rsid w:val="009B38FB"/>
    <w:rsid w:val="009B500A"/>
    <w:rsid w:val="009B57F1"/>
    <w:rsid w:val="009B65BD"/>
    <w:rsid w:val="009B6C50"/>
    <w:rsid w:val="009C0A6C"/>
    <w:rsid w:val="009C0B82"/>
    <w:rsid w:val="009C0D56"/>
    <w:rsid w:val="009C4D1F"/>
    <w:rsid w:val="009C5417"/>
    <w:rsid w:val="009C57D8"/>
    <w:rsid w:val="009C75FE"/>
    <w:rsid w:val="009C777B"/>
    <w:rsid w:val="009C7F09"/>
    <w:rsid w:val="009C7FC9"/>
    <w:rsid w:val="009D029A"/>
    <w:rsid w:val="009D0939"/>
    <w:rsid w:val="009D0A02"/>
    <w:rsid w:val="009D20B6"/>
    <w:rsid w:val="009D286A"/>
    <w:rsid w:val="009D398A"/>
    <w:rsid w:val="009D42BD"/>
    <w:rsid w:val="009D46A8"/>
    <w:rsid w:val="009D50A7"/>
    <w:rsid w:val="009D690F"/>
    <w:rsid w:val="009D6CF2"/>
    <w:rsid w:val="009D6E56"/>
    <w:rsid w:val="009D79BB"/>
    <w:rsid w:val="009D7E64"/>
    <w:rsid w:val="009D7EB2"/>
    <w:rsid w:val="009E2884"/>
    <w:rsid w:val="009E2930"/>
    <w:rsid w:val="009E29CF"/>
    <w:rsid w:val="009E2F90"/>
    <w:rsid w:val="009E3085"/>
    <w:rsid w:val="009E387B"/>
    <w:rsid w:val="009E3E82"/>
    <w:rsid w:val="009E5ADF"/>
    <w:rsid w:val="009E64DE"/>
    <w:rsid w:val="009E66A5"/>
    <w:rsid w:val="009E6A4E"/>
    <w:rsid w:val="009E7EAF"/>
    <w:rsid w:val="009F069C"/>
    <w:rsid w:val="009F11E3"/>
    <w:rsid w:val="009F1FFE"/>
    <w:rsid w:val="009F3446"/>
    <w:rsid w:val="009F38DC"/>
    <w:rsid w:val="009F5091"/>
    <w:rsid w:val="009F5B70"/>
    <w:rsid w:val="009F60CC"/>
    <w:rsid w:val="009F69C9"/>
    <w:rsid w:val="009F71B2"/>
    <w:rsid w:val="00A007E7"/>
    <w:rsid w:val="00A00AB5"/>
    <w:rsid w:val="00A00BFC"/>
    <w:rsid w:val="00A01425"/>
    <w:rsid w:val="00A02B3B"/>
    <w:rsid w:val="00A04319"/>
    <w:rsid w:val="00A0478E"/>
    <w:rsid w:val="00A05271"/>
    <w:rsid w:val="00A06634"/>
    <w:rsid w:val="00A06842"/>
    <w:rsid w:val="00A06AEA"/>
    <w:rsid w:val="00A07C0C"/>
    <w:rsid w:val="00A1022C"/>
    <w:rsid w:val="00A105A3"/>
    <w:rsid w:val="00A10A79"/>
    <w:rsid w:val="00A1159A"/>
    <w:rsid w:val="00A12150"/>
    <w:rsid w:val="00A12C66"/>
    <w:rsid w:val="00A138AF"/>
    <w:rsid w:val="00A13E3F"/>
    <w:rsid w:val="00A13E54"/>
    <w:rsid w:val="00A15343"/>
    <w:rsid w:val="00A160B5"/>
    <w:rsid w:val="00A16597"/>
    <w:rsid w:val="00A1765F"/>
    <w:rsid w:val="00A20A2F"/>
    <w:rsid w:val="00A21A35"/>
    <w:rsid w:val="00A23F1A"/>
    <w:rsid w:val="00A24FA4"/>
    <w:rsid w:val="00A2508C"/>
    <w:rsid w:val="00A2519F"/>
    <w:rsid w:val="00A25599"/>
    <w:rsid w:val="00A25ED0"/>
    <w:rsid w:val="00A271C1"/>
    <w:rsid w:val="00A27897"/>
    <w:rsid w:val="00A27AF2"/>
    <w:rsid w:val="00A27D8A"/>
    <w:rsid w:val="00A303D1"/>
    <w:rsid w:val="00A30E53"/>
    <w:rsid w:val="00A31A5F"/>
    <w:rsid w:val="00A3261A"/>
    <w:rsid w:val="00A33349"/>
    <w:rsid w:val="00A3369E"/>
    <w:rsid w:val="00A339F4"/>
    <w:rsid w:val="00A34181"/>
    <w:rsid w:val="00A359A4"/>
    <w:rsid w:val="00A37A66"/>
    <w:rsid w:val="00A37F2C"/>
    <w:rsid w:val="00A40220"/>
    <w:rsid w:val="00A40717"/>
    <w:rsid w:val="00A40DAB"/>
    <w:rsid w:val="00A4104B"/>
    <w:rsid w:val="00A41B6F"/>
    <w:rsid w:val="00A42B2A"/>
    <w:rsid w:val="00A42DD9"/>
    <w:rsid w:val="00A430E1"/>
    <w:rsid w:val="00A43C28"/>
    <w:rsid w:val="00A43FD1"/>
    <w:rsid w:val="00A44144"/>
    <w:rsid w:val="00A45472"/>
    <w:rsid w:val="00A4604A"/>
    <w:rsid w:val="00A46A18"/>
    <w:rsid w:val="00A4731D"/>
    <w:rsid w:val="00A509C8"/>
    <w:rsid w:val="00A51048"/>
    <w:rsid w:val="00A52146"/>
    <w:rsid w:val="00A52413"/>
    <w:rsid w:val="00A5272A"/>
    <w:rsid w:val="00A52B4E"/>
    <w:rsid w:val="00A52B96"/>
    <w:rsid w:val="00A543AB"/>
    <w:rsid w:val="00A56459"/>
    <w:rsid w:val="00A56898"/>
    <w:rsid w:val="00A56C5A"/>
    <w:rsid w:val="00A57761"/>
    <w:rsid w:val="00A60521"/>
    <w:rsid w:val="00A6183C"/>
    <w:rsid w:val="00A619A1"/>
    <w:rsid w:val="00A62FCE"/>
    <w:rsid w:val="00A6436F"/>
    <w:rsid w:val="00A64B09"/>
    <w:rsid w:val="00A64E1B"/>
    <w:rsid w:val="00A6533C"/>
    <w:rsid w:val="00A654EE"/>
    <w:rsid w:val="00A65838"/>
    <w:rsid w:val="00A65A61"/>
    <w:rsid w:val="00A6602B"/>
    <w:rsid w:val="00A67958"/>
    <w:rsid w:val="00A67B40"/>
    <w:rsid w:val="00A70884"/>
    <w:rsid w:val="00A7094C"/>
    <w:rsid w:val="00A71079"/>
    <w:rsid w:val="00A71B14"/>
    <w:rsid w:val="00A721B1"/>
    <w:rsid w:val="00A7240B"/>
    <w:rsid w:val="00A73CE6"/>
    <w:rsid w:val="00A74061"/>
    <w:rsid w:val="00A741C7"/>
    <w:rsid w:val="00A7500B"/>
    <w:rsid w:val="00A75891"/>
    <w:rsid w:val="00A76DBF"/>
    <w:rsid w:val="00A775C9"/>
    <w:rsid w:val="00A77AE2"/>
    <w:rsid w:val="00A801CA"/>
    <w:rsid w:val="00A8183E"/>
    <w:rsid w:val="00A82211"/>
    <w:rsid w:val="00A83946"/>
    <w:rsid w:val="00A83D8A"/>
    <w:rsid w:val="00A84A4E"/>
    <w:rsid w:val="00A850A1"/>
    <w:rsid w:val="00A851CD"/>
    <w:rsid w:val="00A8525D"/>
    <w:rsid w:val="00A85F63"/>
    <w:rsid w:val="00A87A49"/>
    <w:rsid w:val="00A90077"/>
    <w:rsid w:val="00A904F0"/>
    <w:rsid w:val="00A91965"/>
    <w:rsid w:val="00A91F3A"/>
    <w:rsid w:val="00A91FD0"/>
    <w:rsid w:val="00A925E8"/>
    <w:rsid w:val="00A9292D"/>
    <w:rsid w:val="00A93D76"/>
    <w:rsid w:val="00A946E5"/>
    <w:rsid w:val="00A94D94"/>
    <w:rsid w:val="00A96597"/>
    <w:rsid w:val="00A97B0E"/>
    <w:rsid w:val="00AA0586"/>
    <w:rsid w:val="00AA2746"/>
    <w:rsid w:val="00AA309D"/>
    <w:rsid w:val="00AA43A5"/>
    <w:rsid w:val="00AA4774"/>
    <w:rsid w:val="00AA48AC"/>
    <w:rsid w:val="00AA56A8"/>
    <w:rsid w:val="00AA5BDC"/>
    <w:rsid w:val="00AA5F0F"/>
    <w:rsid w:val="00AA65A2"/>
    <w:rsid w:val="00AA6F11"/>
    <w:rsid w:val="00AB0675"/>
    <w:rsid w:val="00AB17A2"/>
    <w:rsid w:val="00AB1F0D"/>
    <w:rsid w:val="00AB2A69"/>
    <w:rsid w:val="00AB34C1"/>
    <w:rsid w:val="00AB3B24"/>
    <w:rsid w:val="00AB4585"/>
    <w:rsid w:val="00AB47D1"/>
    <w:rsid w:val="00AB4EC8"/>
    <w:rsid w:val="00AB55A4"/>
    <w:rsid w:val="00AB6280"/>
    <w:rsid w:val="00AB6B7A"/>
    <w:rsid w:val="00AB7750"/>
    <w:rsid w:val="00AC06F9"/>
    <w:rsid w:val="00AC11C0"/>
    <w:rsid w:val="00AC188E"/>
    <w:rsid w:val="00AC1E17"/>
    <w:rsid w:val="00AC248D"/>
    <w:rsid w:val="00AC2582"/>
    <w:rsid w:val="00AC2DCE"/>
    <w:rsid w:val="00AC2EDA"/>
    <w:rsid w:val="00AC30FF"/>
    <w:rsid w:val="00AC32F3"/>
    <w:rsid w:val="00AC35ED"/>
    <w:rsid w:val="00AC36CD"/>
    <w:rsid w:val="00AC3C3D"/>
    <w:rsid w:val="00AC43CC"/>
    <w:rsid w:val="00AC4C5F"/>
    <w:rsid w:val="00AC5D60"/>
    <w:rsid w:val="00AC5DE3"/>
    <w:rsid w:val="00AC5E2F"/>
    <w:rsid w:val="00AC678D"/>
    <w:rsid w:val="00AC7084"/>
    <w:rsid w:val="00AC74AA"/>
    <w:rsid w:val="00AC7F50"/>
    <w:rsid w:val="00AD01D8"/>
    <w:rsid w:val="00AD0FBB"/>
    <w:rsid w:val="00AD14E2"/>
    <w:rsid w:val="00AD23DF"/>
    <w:rsid w:val="00AD2F9E"/>
    <w:rsid w:val="00AD3714"/>
    <w:rsid w:val="00AD3A8E"/>
    <w:rsid w:val="00AD48A3"/>
    <w:rsid w:val="00AD4AC2"/>
    <w:rsid w:val="00AD4B57"/>
    <w:rsid w:val="00AD4F46"/>
    <w:rsid w:val="00AD676C"/>
    <w:rsid w:val="00AD6F5B"/>
    <w:rsid w:val="00AD7B42"/>
    <w:rsid w:val="00AD7C52"/>
    <w:rsid w:val="00AD7D78"/>
    <w:rsid w:val="00AE0098"/>
    <w:rsid w:val="00AE08D1"/>
    <w:rsid w:val="00AE0F59"/>
    <w:rsid w:val="00AE16E7"/>
    <w:rsid w:val="00AE1710"/>
    <w:rsid w:val="00AE1783"/>
    <w:rsid w:val="00AE2A6C"/>
    <w:rsid w:val="00AE4AFA"/>
    <w:rsid w:val="00AE6A08"/>
    <w:rsid w:val="00AE6DD6"/>
    <w:rsid w:val="00AE7A87"/>
    <w:rsid w:val="00AE7D27"/>
    <w:rsid w:val="00AF0533"/>
    <w:rsid w:val="00AF21B3"/>
    <w:rsid w:val="00AF30ED"/>
    <w:rsid w:val="00AF3318"/>
    <w:rsid w:val="00AF3472"/>
    <w:rsid w:val="00AF4EA5"/>
    <w:rsid w:val="00AF5555"/>
    <w:rsid w:val="00AF6167"/>
    <w:rsid w:val="00AF6AFA"/>
    <w:rsid w:val="00AF7166"/>
    <w:rsid w:val="00AF758B"/>
    <w:rsid w:val="00AF7703"/>
    <w:rsid w:val="00AF77F7"/>
    <w:rsid w:val="00B0247C"/>
    <w:rsid w:val="00B0553C"/>
    <w:rsid w:val="00B058E5"/>
    <w:rsid w:val="00B05FA3"/>
    <w:rsid w:val="00B0682A"/>
    <w:rsid w:val="00B06A7F"/>
    <w:rsid w:val="00B073A9"/>
    <w:rsid w:val="00B106C9"/>
    <w:rsid w:val="00B112B0"/>
    <w:rsid w:val="00B114BA"/>
    <w:rsid w:val="00B11CA9"/>
    <w:rsid w:val="00B150F2"/>
    <w:rsid w:val="00B15F5F"/>
    <w:rsid w:val="00B17626"/>
    <w:rsid w:val="00B1798F"/>
    <w:rsid w:val="00B17CFD"/>
    <w:rsid w:val="00B2035A"/>
    <w:rsid w:val="00B2154E"/>
    <w:rsid w:val="00B224AE"/>
    <w:rsid w:val="00B22D52"/>
    <w:rsid w:val="00B22F57"/>
    <w:rsid w:val="00B23924"/>
    <w:rsid w:val="00B23EAC"/>
    <w:rsid w:val="00B2413D"/>
    <w:rsid w:val="00B244A5"/>
    <w:rsid w:val="00B24553"/>
    <w:rsid w:val="00B25A50"/>
    <w:rsid w:val="00B25E88"/>
    <w:rsid w:val="00B25EAB"/>
    <w:rsid w:val="00B262C2"/>
    <w:rsid w:val="00B26B03"/>
    <w:rsid w:val="00B26F9E"/>
    <w:rsid w:val="00B27941"/>
    <w:rsid w:val="00B27CDF"/>
    <w:rsid w:val="00B308A6"/>
    <w:rsid w:val="00B30B16"/>
    <w:rsid w:val="00B31380"/>
    <w:rsid w:val="00B31DB4"/>
    <w:rsid w:val="00B32B10"/>
    <w:rsid w:val="00B32CC9"/>
    <w:rsid w:val="00B32DF2"/>
    <w:rsid w:val="00B3390D"/>
    <w:rsid w:val="00B33FC6"/>
    <w:rsid w:val="00B356E5"/>
    <w:rsid w:val="00B35947"/>
    <w:rsid w:val="00B36179"/>
    <w:rsid w:val="00B36602"/>
    <w:rsid w:val="00B370C6"/>
    <w:rsid w:val="00B4024F"/>
    <w:rsid w:val="00B40C93"/>
    <w:rsid w:val="00B419D4"/>
    <w:rsid w:val="00B41ED9"/>
    <w:rsid w:val="00B4242C"/>
    <w:rsid w:val="00B4275B"/>
    <w:rsid w:val="00B4278D"/>
    <w:rsid w:val="00B428ED"/>
    <w:rsid w:val="00B429E5"/>
    <w:rsid w:val="00B43328"/>
    <w:rsid w:val="00B434BE"/>
    <w:rsid w:val="00B43B80"/>
    <w:rsid w:val="00B43EE5"/>
    <w:rsid w:val="00B44211"/>
    <w:rsid w:val="00B44D57"/>
    <w:rsid w:val="00B45527"/>
    <w:rsid w:val="00B46093"/>
    <w:rsid w:val="00B460DA"/>
    <w:rsid w:val="00B468AA"/>
    <w:rsid w:val="00B46C14"/>
    <w:rsid w:val="00B46FBA"/>
    <w:rsid w:val="00B471A0"/>
    <w:rsid w:val="00B47C27"/>
    <w:rsid w:val="00B502A6"/>
    <w:rsid w:val="00B50A55"/>
    <w:rsid w:val="00B50BE8"/>
    <w:rsid w:val="00B527CB"/>
    <w:rsid w:val="00B560A2"/>
    <w:rsid w:val="00B57619"/>
    <w:rsid w:val="00B60037"/>
    <w:rsid w:val="00B60E9D"/>
    <w:rsid w:val="00B61FB8"/>
    <w:rsid w:val="00B624CF"/>
    <w:rsid w:val="00B62AED"/>
    <w:rsid w:val="00B62C3D"/>
    <w:rsid w:val="00B62CBC"/>
    <w:rsid w:val="00B63859"/>
    <w:rsid w:val="00B6461F"/>
    <w:rsid w:val="00B6467E"/>
    <w:rsid w:val="00B648D6"/>
    <w:rsid w:val="00B650C5"/>
    <w:rsid w:val="00B65DCA"/>
    <w:rsid w:val="00B66BA4"/>
    <w:rsid w:val="00B67C0E"/>
    <w:rsid w:val="00B70844"/>
    <w:rsid w:val="00B71937"/>
    <w:rsid w:val="00B71A1D"/>
    <w:rsid w:val="00B71AB9"/>
    <w:rsid w:val="00B71E12"/>
    <w:rsid w:val="00B725B0"/>
    <w:rsid w:val="00B73040"/>
    <w:rsid w:val="00B732E9"/>
    <w:rsid w:val="00B739D9"/>
    <w:rsid w:val="00B7447B"/>
    <w:rsid w:val="00B74869"/>
    <w:rsid w:val="00B74A19"/>
    <w:rsid w:val="00B74D85"/>
    <w:rsid w:val="00B751D5"/>
    <w:rsid w:val="00B7563A"/>
    <w:rsid w:val="00B75AE3"/>
    <w:rsid w:val="00B7655B"/>
    <w:rsid w:val="00B76AAA"/>
    <w:rsid w:val="00B76CEA"/>
    <w:rsid w:val="00B76E9D"/>
    <w:rsid w:val="00B77177"/>
    <w:rsid w:val="00B77ED7"/>
    <w:rsid w:val="00B80F52"/>
    <w:rsid w:val="00B82624"/>
    <w:rsid w:val="00B83401"/>
    <w:rsid w:val="00B83472"/>
    <w:rsid w:val="00B83BDE"/>
    <w:rsid w:val="00B8502C"/>
    <w:rsid w:val="00B857D2"/>
    <w:rsid w:val="00B85D2F"/>
    <w:rsid w:val="00B85D48"/>
    <w:rsid w:val="00B85DB8"/>
    <w:rsid w:val="00B869E7"/>
    <w:rsid w:val="00B869E8"/>
    <w:rsid w:val="00B87CB5"/>
    <w:rsid w:val="00B906CD"/>
    <w:rsid w:val="00B91B8C"/>
    <w:rsid w:val="00B92038"/>
    <w:rsid w:val="00B920D6"/>
    <w:rsid w:val="00B92659"/>
    <w:rsid w:val="00B92761"/>
    <w:rsid w:val="00B9345A"/>
    <w:rsid w:val="00B935A7"/>
    <w:rsid w:val="00B94546"/>
    <w:rsid w:val="00B94C5B"/>
    <w:rsid w:val="00B95B32"/>
    <w:rsid w:val="00B95D98"/>
    <w:rsid w:val="00B96E04"/>
    <w:rsid w:val="00BA1099"/>
    <w:rsid w:val="00BA127D"/>
    <w:rsid w:val="00BA1AED"/>
    <w:rsid w:val="00BA1F6E"/>
    <w:rsid w:val="00BA26F9"/>
    <w:rsid w:val="00BA28F6"/>
    <w:rsid w:val="00BA4CB6"/>
    <w:rsid w:val="00BA6033"/>
    <w:rsid w:val="00BA76F6"/>
    <w:rsid w:val="00BB1833"/>
    <w:rsid w:val="00BB1911"/>
    <w:rsid w:val="00BB1A37"/>
    <w:rsid w:val="00BB2DB7"/>
    <w:rsid w:val="00BB3522"/>
    <w:rsid w:val="00BB38A7"/>
    <w:rsid w:val="00BB3C19"/>
    <w:rsid w:val="00BB4152"/>
    <w:rsid w:val="00BB434E"/>
    <w:rsid w:val="00BB4672"/>
    <w:rsid w:val="00BB6032"/>
    <w:rsid w:val="00BB605F"/>
    <w:rsid w:val="00BB65BD"/>
    <w:rsid w:val="00BB7409"/>
    <w:rsid w:val="00BB75B9"/>
    <w:rsid w:val="00BB7AAB"/>
    <w:rsid w:val="00BC0BE9"/>
    <w:rsid w:val="00BC0E09"/>
    <w:rsid w:val="00BC104F"/>
    <w:rsid w:val="00BC1F22"/>
    <w:rsid w:val="00BC2938"/>
    <w:rsid w:val="00BC2D08"/>
    <w:rsid w:val="00BC3602"/>
    <w:rsid w:val="00BC42A4"/>
    <w:rsid w:val="00BC434D"/>
    <w:rsid w:val="00BC498D"/>
    <w:rsid w:val="00BC6256"/>
    <w:rsid w:val="00BC6F26"/>
    <w:rsid w:val="00BC7793"/>
    <w:rsid w:val="00BC7827"/>
    <w:rsid w:val="00BC7B23"/>
    <w:rsid w:val="00BD1434"/>
    <w:rsid w:val="00BD2476"/>
    <w:rsid w:val="00BD2503"/>
    <w:rsid w:val="00BD2AA4"/>
    <w:rsid w:val="00BD36F6"/>
    <w:rsid w:val="00BD3B12"/>
    <w:rsid w:val="00BD3CB8"/>
    <w:rsid w:val="00BD4A43"/>
    <w:rsid w:val="00BD5410"/>
    <w:rsid w:val="00BD6062"/>
    <w:rsid w:val="00BD759D"/>
    <w:rsid w:val="00BD7860"/>
    <w:rsid w:val="00BD79A6"/>
    <w:rsid w:val="00BE1D3F"/>
    <w:rsid w:val="00BE1EBC"/>
    <w:rsid w:val="00BE1F05"/>
    <w:rsid w:val="00BE1F1C"/>
    <w:rsid w:val="00BE2874"/>
    <w:rsid w:val="00BE2B30"/>
    <w:rsid w:val="00BE2D2E"/>
    <w:rsid w:val="00BE4707"/>
    <w:rsid w:val="00BE4F92"/>
    <w:rsid w:val="00BE5D0D"/>
    <w:rsid w:val="00BE6E23"/>
    <w:rsid w:val="00BE6F17"/>
    <w:rsid w:val="00BF0191"/>
    <w:rsid w:val="00BF0C04"/>
    <w:rsid w:val="00BF1756"/>
    <w:rsid w:val="00BF23DF"/>
    <w:rsid w:val="00BF3CDC"/>
    <w:rsid w:val="00BF52A5"/>
    <w:rsid w:val="00BF705E"/>
    <w:rsid w:val="00C007D2"/>
    <w:rsid w:val="00C02814"/>
    <w:rsid w:val="00C028E7"/>
    <w:rsid w:val="00C02DF7"/>
    <w:rsid w:val="00C04997"/>
    <w:rsid w:val="00C05334"/>
    <w:rsid w:val="00C05B1A"/>
    <w:rsid w:val="00C0635F"/>
    <w:rsid w:val="00C06CD9"/>
    <w:rsid w:val="00C0735D"/>
    <w:rsid w:val="00C10D8B"/>
    <w:rsid w:val="00C11269"/>
    <w:rsid w:val="00C128F8"/>
    <w:rsid w:val="00C12BE2"/>
    <w:rsid w:val="00C14242"/>
    <w:rsid w:val="00C14B80"/>
    <w:rsid w:val="00C14F03"/>
    <w:rsid w:val="00C15D34"/>
    <w:rsid w:val="00C15F9E"/>
    <w:rsid w:val="00C16007"/>
    <w:rsid w:val="00C160B1"/>
    <w:rsid w:val="00C16A19"/>
    <w:rsid w:val="00C17B22"/>
    <w:rsid w:val="00C20AF0"/>
    <w:rsid w:val="00C20E87"/>
    <w:rsid w:val="00C21218"/>
    <w:rsid w:val="00C220D3"/>
    <w:rsid w:val="00C2426F"/>
    <w:rsid w:val="00C24303"/>
    <w:rsid w:val="00C24DDC"/>
    <w:rsid w:val="00C24E9A"/>
    <w:rsid w:val="00C25323"/>
    <w:rsid w:val="00C26415"/>
    <w:rsid w:val="00C27847"/>
    <w:rsid w:val="00C30107"/>
    <w:rsid w:val="00C31021"/>
    <w:rsid w:val="00C31FAA"/>
    <w:rsid w:val="00C32386"/>
    <w:rsid w:val="00C32BAF"/>
    <w:rsid w:val="00C32BD9"/>
    <w:rsid w:val="00C33442"/>
    <w:rsid w:val="00C337C9"/>
    <w:rsid w:val="00C33FF0"/>
    <w:rsid w:val="00C3585D"/>
    <w:rsid w:val="00C35FA8"/>
    <w:rsid w:val="00C364BB"/>
    <w:rsid w:val="00C378FC"/>
    <w:rsid w:val="00C410FE"/>
    <w:rsid w:val="00C41581"/>
    <w:rsid w:val="00C4229F"/>
    <w:rsid w:val="00C42D3D"/>
    <w:rsid w:val="00C43034"/>
    <w:rsid w:val="00C433DA"/>
    <w:rsid w:val="00C43435"/>
    <w:rsid w:val="00C43D17"/>
    <w:rsid w:val="00C45102"/>
    <w:rsid w:val="00C45524"/>
    <w:rsid w:val="00C50AEC"/>
    <w:rsid w:val="00C513D7"/>
    <w:rsid w:val="00C51D8E"/>
    <w:rsid w:val="00C51DDA"/>
    <w:rsid w:val="00C51E48"/>
    <w:rsid w:val="00C54518"/>
    <w:rsid w:val="00C54ADC"/>
    <w:rsid w:val="00C559B2"/>
    <w:rsid w:val="00C55D76"/>
    <w:rsid w:val="00C568F2"/>
    <w:rsid w:val="00C57C95"/>
    <w:rsid w:val="00C60624"/>
    <w:rsid w:val="00C60B97"/>
    <w:rsid w:val="00C60DD8"/>
    <w:rsid w:val="00C615B8"/>
    <w:rsid w:val="00C62441"/>
    <w:rsid w:val="00C62DB2"/>
    <w:rsid w:val="00C62F38"/>
    <w:rsid w:val="00C6316F"/>
    <w:rsid w:val="00C641B0"/>
    <w:rsid w:val="00C650A4"/>
    <w:rsid w:val="00C65555"/>
    <w:rsid w:val="00C6766F"/>
    <w:rsid w:val="00C67819"/>
    <w:rsid w:val="00C67C43"/>
    <w:rsid w:val="00C7015C"/>
    <w:rsid w:val="00C701EC"/>
    <w:rsid w:val="00C7098F"/>
    <w:rsid w:val="00C70D54"/>
    <w:rsid w:val="00C70F39"/>
    <w:rsid w:val="00C71317"/>
    <w:rsid w:val="00C7207F"/>
    <w:rsid w:val="00C72867"/>
    <w:rsid w:val="00C74587"/>
    <w:rsid w:val="00C74ADD"/>
    <w:rsid w:val="00C755EF"/>
    <w:rsid w:val="00C75F5F"/>
    <w:rsid w:val="00C760BF"/>
    <w:rsid w:val="00C777DD"/>
    <w:rsid w:val="00C80FD3"/>
    <w:rsid w:val="00C81749"/>
    <w:rsid w:val="00C824DE"/>
    <w:rsid w:val="00C8263B"/>
    <w:rsid w:val="00C834CD"/>
    <w:rsid w:val="00C8359C"/>
    <w:rsid w:val="00C83BA8"/>
    <w:rsid w:val="00C83D1A"/>
    <w:rsid w:val="00C8412D"/>
    <w:rsid w:val="00C843B1"/>
    <w:rsid w:val="00C85221"/>
    <w:rsid w:val="00C8578E"/>
    <w:rsid w:val="00C90975"/>
    <w:rsid w:val="00C911C5"/>
    <w:rsid w:val="00C92115"/>
    <w:rsid w:val="00C92321"/>
    <w:rsid w:val="00C92BC7"/>
    <w:rsid w:val="00C930D4"/>
    <w:rsid w:val="00C93821"/>
    <w:rsid w:val="00C938FD"/>
    <w:rsid w:val="00C94101"/>
    <w:rsid w:val="00C9417B"/>
    <w:rsid w:val="00C9457A"/>
    <w:rsid w:val="00C94DCE"/>
    <w:rsid w:val="00C95890"/>
    <w:rsid w:val="00C95B3E"/>
    <w:rsid w:val="00C95C32"/>
    <w:rsid w:val="00C96F81"/>
    <w:rsid w:val="00C97510"/>
    <w:rsid w:val="00CA0AF9"/>
    <w:rsid w:val="00CA1292"/>
    <w:rsid w:val="00CA2CD0"/>
    <w:rsid w:val="00CA340B"/>
    <w:rsid w:val="00CA38E3"/>
    <w:rsid w:val="00CA3DC2"/>
    <w:rsid w:val="00CA43CD"/>
    <w:rsid w:val="00CA455C"/>
    <w:rsid w:val="00CA4E0C"/>
    <w:rsid w:val="00CA5230"/>
    <w:rsid w:val="00CA56DB"/>
    <w:rsid w:val="00CA5C40"/>
    <w:rsid w:val="00CA5DD2"/>
    <w:rsid w:val="00CA6538"/>
    <w:rsid w:val="00CA662C"/>
    <w:rsid w:val="00CA68BC"/>
    <w:rsid w:val="00CA6CE2"/>
    <w:rsid w:val="00CA7C2A"/>
    <w:rsid w:val="00CA7DDB"/>
    <w:rsid w:val="00CA7FDA"/>
    <w:rsid w:val="00CB1772"/>
    <w:rsid w:val="00CB1FEA"/>
    <w:rsid w:val="00CB34AA"/>
    <w:rsid w:val="00CB3B03"/>
    <w:rsid w:val="00CB3CAB"/>
    <w:rsid w:val="00CB4A37"/>
    <w:rsid w:val="00CB54A3"/>
    <w:rsid w:val="00CB5738"/>
    <w:rsid w:val="00CB5A97"/>
    <w:rsid w:val="00CB60F5"/>
    <w:rsid w:val="00CB72A6"/>
    <w:rsid w:val="00CB77D8"/>
    <w:rsid w:val="00CC0266"/>
    <w:rsid w:val="00CC0294"/>
    <w:rsid w:val="00CC0921"/>
    <w:rsid w:val="00CC18FB"/>
    <w:rsid w:val="00CC2736"/>
    <w:rsid w:val="00CC2C2C"/>
    <w:rsid w:val="00CC5571"/>
    <w:rsid w:val="00CC626F"/>
    <w:rsid w:val="00CD07AE"/>
    <w:rsid w:val="00CD0808"/>
    <w:rsid w:val="00CD08A5"/>
    <w:rsid w:val="00CD0D0D"/>
    <w:rsid w:val="00CD0F0E"/>
    <w:rsid w:val="00CD15ED"/>
    <w:rsid w:val="00CD2F45"/>
    <w:rsid w:val="00CD33C8"/>
    <w:rsid w:val="00CD37B5"/>
    <w:rsid w:val="00CD384A"/>
    <w:rsid w:val="00CD3EA0"/>
    <w:rsid w:val="00CD4B4F"/>
    <w:rsid w:val="00CD7216"/>
    <w:rsid w:val="00CD7710"/>
    <w:rsid w:val="00CD7785"/>
    <w:rsid w:val="00CE02CF"/>
    <w:rsid w:val="00CE1A95"/>
    <w:rsid w:val="00CE1DCB"/>
    <w:rsid w:val="00CE259F"/>
    <w:rsid w:val="00CE402F"/>
    <w:rsid w:val="00CE4571"/>
    <w:rsid w:val="00CE45A7"/>
    <w:rsid w:val="00CE501D"/>
    <w:rsid w:val="00CE505F"/>
    <w:rsid w:val="00CE5B62"/>
    <w:rsid w:val="00CE62B3"/>
    <w:rsid w:val="00CE71EA"/>
    <w:rsid w:val="00CE7571"/>
    <w:rsid w:val="00CE7A51"/>
    <w:rsid w:val="00CE7C46"/>
    <w:rsid w:val="00CE7D94"/>
    <w:rsid w:val="00CF0382"/>
    <w:rsid w:val="00CF08AC"/>
    <w:rsid w:val="00CF169E"/>
    <w:rsid w:val="00CF177C"/>
    <w:rsid w:val="00CF3D39"/>
    <w:rsid w:val="00CF4ED4"/>
    <w:rsid w:val="00CF544B"/>
    <w:rsid w:val="00CF5F9C"/>
    <w:rsid w:val="00CF62B2"/>
    <w:rsid w:val="00CF6532"/>
    <w:rsid w:val="00CF70B7"/>
    <w:rsid w:val="00D008B5"/>
    <w:rsid w:val="00D01CC0"/>
    <w:rsid w:val="00D0216A"/>
    <w:rsid w:val="00D027C4"/>
    <w:rsid w:val="00D02875"/>
    <w:rsid w:val="00D031A3"/>
    <w:rsid w:val="00D03656"/>
    <w:rsid w:val="00D043D1"/>
    <w:rsid w:val="00D04F34"/>
    <w:rsid w:val="00D05A89"/>
    <w:rsid w:val="00D060F3"/>
    <w:rsid w:val="00D0624A"/>
    <w:rsid w:val="00D06B83"/>
    <w:rsid w:val="00D109E6"/>
    <w:rsid w:val="00D117EF"/>
    <w:rsid w:val="00D11AF5"/>
    <w:rsid w:val="00D11EB5"/>
    <w:rsid w:val="00D12613"/>
    <w:rsid w:val="00D12D25"/>
    <w:rsid w:val="00D12D74"/>
    <w:rsid w:val="00D13C0C"/>
    <w:rsid w:val="00D14201"/>
    <w:rsid w:val="00D15767"/>
    <w:rsid w:val="00D17B39"/>
    <w:rsid w:val="00D17D94"/>
    <w:rsid w:val="00D2055C"/>
    <w:rsid w:val="00D214A5"/>
    <w:rsid w:val="00D2221C"/>
    <w:rsid w:val="00D225C6"/>
    <w:rsid w:val="00D238C9"/>
    <w:rsid w:val="00D23A62"/>
    <w:rsid w:val="00D23E39"/>
    <w:rsid w:val="00D245EC"/>
    <w:rsid w:val="00D25BA6"/>
    <w:rsid w:val="00D266B5"/>
    <w:rsid w:val="00D26EFB"/>
    <w:rsid w:val="00D2701E"/>
    <w:rsid w:val="00D27CA7"/>
    <w:rsid w:val="00D27F82"/>
    <w:rsid w:val="00D31367"/>
    <w:rsid w:val="00D31B1B"/>
    <w:rsid w:val="00D31B3C"/>
    <w:rsid w:val="00D323A3"/>
    <w:rsid w:val="00D3240D"/>
    <w:rsid w:val="00D32561"/>
    <w:rsid w:val="00D32742"/>
    <w:rsid w:val="00D328FC"/>
    <w:rsid w:val="00D336BD"/>
    <w:rsid w:val="00D33D3E"/>
    <w:rsid w:val="00D33E79"/>
    <w:rsid w:val="00D35D61"/>
    <w:rsid w:val="00D3640C"/>
    <w:rsid w:val="00D367B4"/>
    <w:rsid w:val="00D367DF"/>
    <w:rsid w:val="00D368CA"/>
    <w:rsid w:val="00D36911"/>
    <w:rsid w:val="00D3733F"/>
    <w:rsid w:val="00D414CC"/>
    <w:rsid w:val="00D41619"/>
    <w:rsid w:val="00D41F4C"/>
    <w:rsid w:val="00D42F5D"/>
    <w:rsid w:val="00D435EF"/>
    <w:rsid w:val="00D45503"/>
    <w:rsid w:val="00D4707A"/>
    <w:rsid w:val="00D4714A"/>
    <w:rsid w:val="00D47320"/>
    <w:rsid w:val="00D50095"/>
    <w:rsid w:val="00D50663"/>
    <w:rsid w:val="00D506FB"/>
    <w:rsid w:val="00D52E11"/>
    <w:rsid w:val="00D55649"/>
    <w:rsid w:val="00D563BE"/>
    <w:rsid w:val="00D56581"/>
    <w:rsid w:val="00D5697E"/>
    <w:rsid w:val="00D57381"/>
    <w:rsid w:val="00D57888"/>
    <w:rsid w:val="00D6038E"/>
    <w:rsid w:val="00D61141"/>
    <w:rsid w:val="00D6186C"/>
    <w:rsid w:val="00D61968"/>
    <w:rsid w:val="00D61A38"/>
    <w:rsid w:val="00D62642"/>
    <w:rsid w:val="00D62C68"/>
    <w:rsid w:val="00D6392B"/>
    <w:rsid w:val="00D63982"/>
    <w:rsid w:val="00D63F0F"/>
    <w:rsid w:val="00D64739"/>
    <w:rsid w:val="00D64EAF"/>
    <w:rsid w:val="00D64FA9"/>
    <w:rsid w:val="00D6594D"/>
    <w:rsid w:val="00D65FE7"/>
    <w:rsid w:val="00D664FE"/>
    <w:rsid w:val="00D6669D"/>
    <w:rsid w:val="00D66C4A"/>
    <w:rsid w:val="00D66C94"/>
    <w:rsid w:val="00D71285"/>
    <w:rsid w:val="00D7270F"/>
    <w:rsid w:val="00D727DD"/>
    <w:rsid w:val="00D74542"/>
    <w:rsid w:val="00D74B0B"/>
    <w:rsid w:val="00D7522B"/>
    <w:rsid w:val="00D761C2"/>
    <w:rsid w:val="00D76504"/>
    <w:rsid w:val="00D76D18"/>
    <w:rsid w:val="00D77D25"/>
    <w:rsid w:val="00D80472"/>
    <w:rsid w:val="00D8066B"/>
    <w:rsid w:val="00D8184D"/>
    <w:rsid w:val="00D81BCF"/>
    <w:rsid w:val="00D81DC2"/>
    <w:rsid w:val="00D83422"/>
    <w:rsid w:val="00D84534"/>
    <w:rsid w:val="00D84BAA"/>
    <w:rsid w:val="00D8583E"/>
    <w:rsid w:val="00D85C34"/>
    <w:rsid w:val="00D85D99"/>
    <w:rsid w:val="00D86CDC"/>
    <w:rsid w:val="00D87AC2"/>
    <w:rsid w:val="00D9016D"/>
    <w:rsid w:val="00D90C64"/>
    <w:rsid w:val="00D90FD5"/>
    <w:rsid w:val="00D915BB"/>
    <w:rsid w:val="00D91C31"/>
    <w:rsid w:val="00D9276D"/>
    <w:rsid w:val="00D92C70"/>
    <w:rsid w:val="00D93327"/>
    <w:rsid w:val="00D93D6F"/>
    <w:rsid w:val="00D94A9E"/>
    <w:rsid w:val="00D969C8"/>
    <w:rsid w:val="00D970EC"/>
    <w:rsid w:val="00D97555"/>
    <w:rsid w:val="00D97A38"/>
    <w:rsid w:val="00D97CD0"/>
    <w:rsid w:val="00DA057D"/>
    <w:rsid w:val="00DA0680"/>
    <w:rsid w:val="00DA0F93"/>
    <w:rsid w:val="00DA100D"/>
    <w:rsid w:val="00DA3495"/>
    <w:rsid w:val="00DA375B"/>
    <w:rsid w:val="00DA3FD4"/>
    <w:rsid w:val="00DA454B"/>
    <w:rsid w:val="00DA4880"/>
    <w:rsid w:val="00DA54D3"/>
    <w:rsid w:val="00DA555C"/>
    <w:rsid w:val="00DA598D"/>
    <w:rsid w:val="00DA60DA"/>
    <w:rsid w:val="00DA6173"/>
    <w:rsid w:val="00DA7BD8"/>
    <w:rsid w:val="00DA7C36"/>
    <w:rsid w:val="00DB09A9"/>
    <w:rsid w:val="00DB1B99"/>
    <w:rsid w:val="00DB2E34"/>
    <w:rsid w:val="00DB2F22"/>
    <w:rsid w:val="00DB33B4"/>
    <w:rsid w:val="00DB638B"/>
    <w:rsid w:val="00DB7F03"/>
    <w:rsid w:val="00DC3E3D"/>
    <w:rsid w:val="00DC40A0"/>
    <w:rsid w:val="00DC5F1F"/>
    <w:rsid w:val="00DC659A"/>
    <w:rsid w:val="00DC6E92"/>
    <w:rsid w:val="00DD0982"/>
    <w:rsid w:val="00DD0AB1"/>
    <w:rsid w:val="00DD1176"/>
    <w:rsid w:val="00DD16D9"/>
    <w:rsid w:val="00DD1AD3"/>
    <w:rsid w:val="00DD2AFA"/>
    <w:rsid w:val="00DD4959"/>
    <w:rsid w:val="00DD4967"/>
    <w:rsid w:val="00DD4BFC"/>
    <w:rsid w:val="00DD5D49"/>
    <w:rsid w:val="00DD6E4A"/>
    <w:rsid w:val="00DD7522"/>
    <w:rsid w:val="00DD7BE0"/>
    <w:rsid w:val="00DE0C8A"/>
    <w:rsid w:val="00DE1800"/>
    <w:rsid w:val="00DE1F26"/>
    <w:rsid w:val="00DE1F54"/>
    <w:rsid w:val="00DE2261"/>
    <w:rsid w:val="00DE26CE"/>
    <w:rsid w:val="00DE2AD2"/>
    <w:rsid w:val="00DE2F7B"/>
    <w:rsid w:val="00DE4665"/>
    <w:rsid w:val="00DE5155"/>
    <w:rsid w:val="00DE58AC"/>
    <w:rsid w:val="00DE64C9"/>
    <w:rsid w:val="00DF07E0"/>
    <w:rsid w:val="00DF111F"/>
    <w:rsid w:val="00DF13A1"/>
    <w:rsid w:val="00DF2415"/>
    <w:rsid w:val="00DF2D7A"/>
    <w:rsid w:val="00DF33E2"/>
    <w:rsid w:val="00DF34FD"/>
    <w:rsid w:val="00DF3594"/>
    <w:rsid w:val="00DF378B"/>
    <w:rsid w:val="00DF3A5C"/>
    <w:rsid w:val="00DF3F79"/>
    <w:rsid w:val="00DF469B"/>
    <w:rsid w:val="00DF4D14"/>
    <w:rsid w:val="00DF4F50"/>
    <w:rsid w:val="00DF675A"/>
    <w:rsid w:val="00DF69F2"/>
    <w:rsid w:val="00DF6B4F"/>
    <w:rsid w:val="00DF6EAF"/>
    <w:rsid w:val="00E00179"/>
    <w:rsid w:val="00E011F9"/>
    <w:rsid w:val="00E0133A"/>
    <w:rsid w:val="00E01421"/>
    <w:rsid w:val="00E0146B"/>
    <w:rsid w:val="00E02496"/>
    <w:rsid w:val="00E04819"/>
    <w:rsid w:val="00E04EE2"/>
    <w:rsid w:val="00E05D72"/>
    <w:rsid w:val="00E063C6"/>
    <w:rsid w:val="00E06B38"/>
    <w:rsid w:val="00E06D44"/>
    <w:rsid w:val="00E07247"/>
    <w:rsid w:val="00E07937"/>
    <w:rsid w:val="00E1272E"/>
    <w:rsid w:val="00E130B0"/>
    <w:rsid w:val="00E137AF"/>
    <w:rsid w:val="00E15CDC"/>
    <w:rsid w:val="00E16209"/>
    <w:rsid w:val="00E16966"/>
    <w:rsid w:val="00E20711"/>
    <w:rsid w:val="00E207CB"/>
    <w:rsid w:val="00E20CBA"/>
    <w:rsid w:val="00E21198"/>
    <w:rsid w:val="00E21601"/>
    <w:rsid w:val="00E21FC8"/>
    <w:rsid w:val="00E22AA4"/>
    <w:rsid w:val="00E2365D"/>
    <w:rsid w:val="00E24DE3"/>
    <w:rsid w:val="00E25BAE"/>
    <w:rsid w:val="00E25DE3"/>
    <w:rsid w:val="00E26586"/>
    <w:rsid w:val="00E2669A"/>
    <w:rsid w:val="00E2673A"/>
    <w:rsid w:val="00E26D25"/>
    <w:rsid w:val="00E26D66"/>
    <w:rsid w:val="00E27247"/>
    <w:rsid w:val="00E328B5"/>
    <w:rsid w:val="00E32997"/>
    <w:rsid w:val="00E32F11"/>
    <w:rsid w:val="00E33860"/>
    <w:rsid w:val="00E344F9"/>
    <w:rsid w:val="00E35288"/>
    <w:rsid w:val="00E35582"/>
    <w:rsid w:val="00E35803"/>
    <w:rsid w:val="00E35C9B"/>
    <w:rsid w:val="00E36D66"/>
    <w:rsid w:val="00E36E60"/>
    <w:rsid w:val="00E37624"/>
    <w:rsid w:val="00E37A5B"/>
    <w:rsid w:val="00E37B8E"/>
    <w:rsid w:val="00E402A5"/>
    <w:rsid w:val="00E40482"/>
    <w:rsid w:val="00E41721"/>
    <w:rsid w:val="00E431B3"/>
    <w:rsid w:val="00E437CE"/>
    <w:rsid w:val="00E43ADD"/>
    <w:rsid w:val="00E43FB4"/>
    <w:rsid w:val="00E44428"/>
    <w:rsid w:val="00E447CF"/>
    <w:rsid w:val="00E44C46"/>
    <w:rsid w:val="00E45B3D"/>
    <w:rsid w:val="00E45F32"/>
    <w:rsid w:val="00E45F48"/>
    <w:rsid w:val="00E46319"/>
    <w:rsid w:val="00E46A6A"/>
    <w:rsid w:val="00E46CEE"/>
    <w:rsid w:val="00E47EDD"/>
    <w:rsid w:val="00E51C3B"/>
    <w:rsid w:val="00E54CC2"/>
    <w:rsid w:val="00E54E6C"/>
    <w:rsid w:val="00E5557D"/>
    <w:rsid w:val="00E55EBC"/>
    <w:rsid w:val="00E55EED"/>
    <w:rsid w:val="00E56A2C"/>
    <w:rsid w:val="00E56AE9"/>
    <w:rsid w:val="00E56FE9"/>
    <w:rsid w:val="00E603BA"/>
    <w:rsid w:val="00E608F6"/>
    <w:rsid w:val="00E61483"/>
    <w:rsid w:val="00E632EC"/>
    <w:rsid w:val="00E63464"/>
    <w:rsid w:val="00E64082"/>
    <w:rsid w:val="00E64CCC"/>
    <w:rsid w:val="00E659BF"/>
    <w:rsid w:val="00E66987"/>
    <w:rsid w:val="00E67E12"/>
    <w:rsid w:val="00E70483"/>
    <w:rsid w:val="00E708E3"/>
    <w:rsid w:val="00E71367"/>
    <w:rsid w:val="00E714B8"/>
    <w:rsid w:val="00E71556"/>
    <w:rsid w:val="00E73897"/>
    <w:rsid w:val="00E744A3"/>
    <w:rsid w:val="00E74810"/>
    <w:rsid w:val="00E74BFE"/>
    <w:rsid w:val="00E7612E"/>
    <w:rsid w:val="00E76200"/>
    <w:rsid w:val="00E76960"/>
    <w:rsid w:val="00E76A8C"/>
    <w:rsid w:val="00E76E50"/>
    <w:rsid w:val="00E76F4E"/>
    <w:rsid w:val="00E77534"/>
    <w:rsid w:val="00E778A7"/>
    <w:rsid w:val="00E813D0"/>
    <w:rsid w:val="00E81D8D"/>
    <w:rsid w:val="00E82065"/>
    <w:rsid w:val="00E82AC0"/>
    <w:rsid w:val="00E83358"/>
    <w:rsid w:val="00E84505"/>
    <w:rsid w:val="00E86BEE"/>
    <w:rsid w:val="00E87926"/>
    <w:rsid w:val="00E87A80"/>
    <w:rsid w:val="00E87FD4"/>
    <w:rsid w:val="00E90611"/>
    <w:rsid w:val="00E92345"/>
    <w:rsid w:val="00E94260"/>
    <w:rsid w:val="00E94611"/>
    <w:rsid w:val="00E94663"/>
    <w:rsid w:val="00E951CD"/>
    <w:rsid w:val="00E955F8"/>
    <w:rsid w:val="00E95A9B"/>
    <w:rsid w:val="00E95DB5"/>
    <w:rsid w:val="00E95F2A"/>
    <w:rsid w:val="00E9657E"/>
    <w:rsid w:val="00E9780D"/>
    <w:rsid w:val="00EA036C"/>
    <w:rsid w:val="00EA061C"/>
    <w:rsid w:val="00EA0FEE"/>
    <w:rsid w:val="00EA13F2"/>
    <w:rsid w:val="00EA1878"/>
    <w:rsid w:val="00EA1D63"/>
    <w:rsid w:val="00EA27F0"/>
    <w:rsid w:val="00EA282D"/>
    <w:rsid w:val="00EA3536"/>
    <w:rsid w:val="00EA379A"/>
    <w:rsid w:val="00EA4B9C"/>
    <w:rsid w:val="00EA4C0A"/>
    <w:rsid w:val="00EA50B5"/>
    <w:rsid w:val="00EA673A"/>
    <w:rsid w:val="00EB0383"/>
    <w:rsid w:val="00EB206B"/>
    <w:rsid w:val="00EB34F2"/>
    <w:rsid w:val="00EB47C7"/>
    <w:rsid w:val="00EB515C"/>
    <w:rsid w:val="00EB728F"/>
    <w:rsid w:val="00EC1180"/>
    <w:rsid w:val="00EC1893"/>
    <w:rsid w:val="00EC1945"/>
    <w:rsid w:val="00EC1BA3"/>
    <w:rsid w:val="00EC23D7"/>
    <w:rsid w:val="00EC2F4D"/>
    <w:rsid w:val="00EC2FA1"/>
    <w:rsid w:val="00EC3022"/>
    <w:rsid w:val="00EC3216"/>
    <w:rsid w:val="00EC5959"/>
    <w:rsid w:val="00EC59A6"/>
    <w:rsid w:val="00EC6206"/>
    <w:rsid w:val="00EC6B71"/>
    <w:rsid w:val="00EC738B"/>
    <w:rsid w:val="00EC7B66"/>
    <w:rsid w:val="00ED0A21"/>
    <w:rsid w:val="00ED0A80"/>
    <w:rsid w:val="00ED0AEE"/>
    <w:rsid w:val="00ED18F5"/>
    <w:rsid w:val="00ED398D"/>
    <w:rsid w:val="00ED57CA"/>
    <w:rsid w:val="00ED6446"/>
    <w:rsid w:val="00ED66BB"/>
    <w:rsid w:val="00ED6CEE"/>
    <w:rsid w:val="00ED7FD1"/>
    <w:rsid w:val="00EE0404"/>
    <w:rsid w:val="00EE332C"/>
    <w:rsid w:val="00EE3FA4"/>
    <w:rsid w:val="00EE41BE"/>
    <w:rsid w:val="00EE486E"/>
    <w:rsid w:val="00EE563A"/>
    <w:rsid w:val="00EE5986"/>
    <w:rsid w:val="00EE6AFB"/>
    <w:rsid w:val="00EE6CD2"/>
    <w:rsid w:val="00EE6D78"/>
    <w:rsid w:val="00EE6EEB"/>
    <w:rsid w:val="00EF0CE6"/>
    <w:rsid w:val="00EF131D"/>
    <w:rsid w:val="00EF1831"/>
    <w:rsid w:val="00EF3538"/>
    <w:rsid w:val="00EF4202"/>
    <w:rsid w:val="00EF49BE"/>
    <w:rsid w:val="00EF538A"/>
    <w:rsid w:val="00EF599F"/>
    <w:rsid w:val="00EF7E04"/>
    <w:rsid w:val="00F00939"/>
    <w:rsid w:val="00F00C05"/>
    <w:rsid w:val="00F01231"/>
    <w:rsid w:val="00F016CF"/>
    <w:rsid w:val="00F02371"/>
    <w:rsid w:val="00F02597"/>
    <w:rsid w:val="00F02668"/>
    <w:rsid w:val="00F02AA2"/>
    <w:rsid w:val="00F03029"/>
    <w:rsid w:val="00F03B3E"/>
    <w:rsid w:val="00F03D5A"/>
    <w:rsid w:val="00F04E9A"/>
    <w:rsid w:val="00F05107"/>
    <w:rsid w:val="00F051DD"/>
    <w:rsid w:val="00F061B1"/>
    <w:rsid w:val="00F06E7A"/>
    <w:rsid w:val="00F06EAF"/>
    <w:rsid w:val="00F102CE"/>
    <w:rsid w:val="00F13F54"/>
    <w:rsid w:val="00F14913"/>
    <w:rsid w:val="00F1495C"/>
    <w:rsid w:val="00F15F6C"/>
    <w:rsid w:val="00F162EF"/>
    <w:rsid w:val="00F1698B"/>
    <w:rsid w:val="00F16B58"/>
    <w:rsid w:val="00F203F4"/>
    <w:rsid w:val="00F20453"/>
    <w:rsid w:val="00F20572"/>
    <w:rsid w:val="00F21210"/>
    <w:rsid w:val="00F23753"/>
    <w:rsid w:val="00F242E1"/>
    <w:rsid w:val="00F248E1"/>
    <w:rsid w:val="00F25F52"/>
    <w:rsid w:val="00F27EFD"/>
    <w:rsid w:val="00F32841"/>
    <w:rsid w:val="00F32B2B"/>
    <w:rsid w:val="00F32BB3"/>
    <w:rsid w:val="00F33923"/>
    <w:rsid w:val="00F34E02"/>
    <w:rsid w:val="00F350D6"/>
    <w:rsid w:val="00F35538"/>
    <w:rsid w:val="00F3557C"/>
    <w:rsid w:val="00F35653"/>
    <w:rsid w:val="00F370B1"/>
    <w:rsid w:val="00F37287"/>
    <w:rsid w:val="00F37E07"/>
    <w:rsid w:val="00F40176"/>
    <w:rsid w:val="00F40C31"/>
    <w:rsid w:val="00F41205"/>
    <w:rsid w:val="00F4150F"/>
    <w:rsid w:val="00F42140"/>
    <w:rsid w:val="00F42144"/>
    <w:rsid w:val="00F437F1"/>
    <w:rsid w:val="00F43B41"/>
    <w:rsid w:val="00F46435"/>
    <w:rsid w:val="00F47FD5"/>
    <w:rsid w:val="00F506FE"/>
    <w:rsid w:val="00F514A7"/>
    <w:rsid w:val="00F535C2"/>
    <w:rsid w:val="00F54283"/>
    <w:rsid w:val="00F553D3"/>
    <w:rsid w:val="00F55C8B"/>
    <w:rsid w:val="00F56512"/>
    <w:rsid w:val="00F56BF0"/>
    <w:rsid w:val="00F57223"/>
    <w:rsid w:val="00F57ADE"/>
    <w:rsid w:val="00F601EB"/>
    <w:rsid w:val="00F60AA2"/>
    <w:rsid w:val="00F60CFA"/>
    <w:rsid w:val="00F61DB1"/>
    <w:rsid w:val="00F626D3"/>
    <w:rsid w:val="00F62C8D"/>
    <w:rsid w:val="00F62E1B"/>
    <w:rsid w:val="00F64678"/>
    <w:rsid w:val="00F64982"/>
    <w:rsid w:val="00F655AB"/>
    <w:rsid w:val="00F67179"/>
    <w:rsid w:val="00F67657"/>
    <w:rsid w:val="00F67E7E"/>
    <w:rsid w:val="00F712DF"/>
    <w:rsid w:val="00F7130D"/>
    <w:rsid w:val="00F7133C"/>
    <w:rsid w:val="00F718F2"/>
    <w:rsid w:val="00F71971"/>
    <w:rsid w:val="00F71A6D"/>
    <w:rsid w:val="00F72031"/>
    <w:rsid w:val="00F7267F"/>
    <w:rsid w:val="00F72C89"/>
    <w:rsid w:val="00F73A89"/>
    <w:rsid w:val="00F7469E"/>
    <w:rsid w:val="00F7543A"/>
    <w:rsid w:val="00F761F7"/>
    <w:rsid w:val="00F76661"/>
    <w:rsid w:val="00F76D24"/>
    <w:rsid w:val="00F77463"/>
    <w:rsid w:val="00F802B3"/>
    <w:rsid w:val="00F80BB9"/>
    <w:rsid w:val="00F81503"/>
    <w:rsid w:val="00F8308E"/>
    <w:rsid w:val="00F83632"/>
    <w:rsid w:val="00F83935"/>
    <w:rsid w:val="00F83B40"/>
    <w:rsid w:val="00F83F22"/>
    <w:rsid w:val="00F84521"/>
    <w:rsid w:val="00F84735"/>
    <w:rsid w:val="00F8592B"/>
    <w:rsid w:val="00F8608C"/>
    <w:rsid w:val="00F8647E"/>
    <w:rsid w:val="00F873FC"/>
    <w:rsid w:val="00F924D5"/>
    <w:rsid w:val="00F932E6"/>
    <w:rsid w:val="00F93458"/>
    <w:rsid w:val="00F93FC5"/>
    <w:rsid w:val="00F94F45"/>
    <w:rsid w:val="00F95600"/>
    <w:rsid w:val="00F97143"/>
    <w:rsid w:val="00F9796B"/>
    <w:rsid w:val="00F979CC"/>
    <w:rsid w:val="00F97B79"/>
    <w:rsid w:val="00F97F62"/>
    <w:rsid w:val="00FA006C"/>
    <w:rsid w:val="00FA0D0C"/>
    <w:rsid w:val="00FA137D"/>
    <w:rsid w:val="00FA2468"/>
    <w:rsid w:val="00FA28A6"/>
    <w:rsid w:val="00FA2EA5"/>
    <w:rsid w:val="00FA31E1"/>
    <w:rsid w:val="00FA3473"/>
    <w:rsid w:val="00FA3890"/>
    <w:rsid w:val="00FA4E6B"/>
    <w:rsid w:val="00FA4FCB"/>
    <w:rsid w:val="00FA55D9"/>
    <w:rsid w:val="00FA683C"/>
    <w:rsid w:val="00FA7098"/>
    <w:rsid w:val="00FA70CB"/>
    <w:rsid w:val="00FB088C"/>
    <w:rsid w:val="00FB0FA2"/>
    <w:rsid w:val="00FB115F"/>
    <w:rsid w:val="00FB1241"/>
    <w:rsid w:val="00FB1CAD"/>
    <w:rsid w:val="00FB2059"/>
    <w:rsid w:val="00FB2A1F"/>
    <w:rsid w:val="00FB2A87"/>
    <w:rsid w:val="00FB39BD"/>
    <w:rsid w:val="00FB409F"/>
    <w:rsid w:val="00FB54C6"/>
    <w:rsid w:val="00FC0FF6"/>
    <w:rsid w:val="00FC188E"/>
    <w:rsid w:val="00FC24FA"/>
    <w:rsid w:val="00FC5328"/>
    <w:rsid w:val="00FC5545"/>
    <w:rsid w:val="00FC560C"/>
    <w:rsid w:val="00FC56CA"/>
    <w:rsid w:val="00FC62E1"/>
    <w:rsid w:val="00FC685E"/>
    <w:rsid w:val="00FC7520"/>
    <w:rsid w:val="00FD0489"/>
    <w:rsid w:val="00FD1842"/>
    <w:rsid w:val="00FD1A97"/>
    <w:rsid w:val="00FD1C0B"/>
    <w:rsid w:val="00FD2BD8"/>
    <w:rsid w:val="00FD33E7"/>
    <w:rsid w:val="00FD3558"/>
    <w:rsid w:val="00FD4293"/>
    <w:rsid w:val="00FD4707"/>
    <w:rsid w:val="00FD4805"/>
    <w:rsid w:val="00FD48C3"/>
    <w:rsid w:val="00FD49E7"/>
    <w:rsid w:val="00FD608E"/>
    <w:rsid w:val="00FD65ED"/>
    <w:rsid w:val="00FD699C"/>
    <w:rsid w:val="00FD705A"/>
    <w:rsid w:val="00FD7354"/>
    <w:rsid w:val="00FD7441"/>
    <w:rsid w:val="00FD79BF"/>
    <w:rsid w:val="00FD7AE6"/>
    <w:rsid w:val="00FE16A8"/>
    <w:rsid w:val="00FE2088"/>
    <w:rsid w:val="00FE23C7"/>
    <w:rsid w:val="00FE319F"/>
    <w:rsid w:val="00FE3515"/>
    <w:rsid w:val="00FE3C55"/>
    <w:rsid w:val="00FE5692"/>
    <w:rsid w:val="00FE56D1"/>
    <w:rsid w:val="00FE60AC"/>
    <w:rsid w:val="00FE6A1D"/>
    <w:rsid w:val="00FF1C87"/>
    <w:rsid w:val="00FF1FFA"/>
    <w:rsid w:val="00FF255D"/>
    <w:rsid w:val="00FF3389"/>
    <w:rsid w:val="00FF4912"/>
    <w:rsid w:val="00FF52AA"/>
    <w:rsid w:val="00FF63C9"/>
    <w:rsid w:val="00FF641D"/>
    <w:rsid w:val="00FF67B7"/>
    <w:rsid w:val="00FF74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6234BA3"/>
  <w15:docId w15:val="{2A6E7A23-D4DB-4E0D-A87E-D7BC5339D6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47C2"/>
    <w:rPr>
      <w:sz w:val="24"/>
    </w:rPr>
  </w:style>
  <w:style w:type="paragraph" w:styleId="Heading1">
    <w:name w:val="heading 1"/>
    <w:basedOn w:val="Normal"/>
    <w:next w:val="Normal"/>
    <w:autoRedefine/>
    <w:qFormat/>
    <w:rsid w:val="001032DD"/>
    <w:pPr>
      <w:keepNext/>
      <w:numPr>
        <w:numId w:val="1"/>
      </w:numPr>
      <w:spacing w:before="240" w:after="240"/>
      <w:outlineLvl w:val="0"/>
    </w:pPr>
    <w:rPr>
      <w:rFonts w:ascii="Arial" w:hAnsi="Arial"/>
      <w:b/>
      <w:sz w:val="28"/>
    </w:rPr>
  </w:style>
  <w:style w:type="paragraph" w:styleId="Heading2">
    <w:name w:val="heading 2"/>
    <w:basedOn w:val="Normal"/>
    <w:next w:val="Normal"/>
    <w:autoRedefine/>
    <w:qFormat/>
    <w:rsid w:val="001032DD"/>
    <w:pPr>
      <w:keepNext/>
      <w:numPr>
        <w:ilvl w:val="1"/>
        <w:numId w:val="1"/>
      </w:numPr>
      <w:spacing w:before="240" w:after="240"/>
      <w:jc w:val="both"/>
      <w:outlineLvl w:val="1"/>
    </w:pPr>
    <w:rPr>
      <w:rFonts w:ascii="Arial" w:hAnsi="Arial"/>
      <w:b/>
      <w:bCs/>
      <w:sz w:val="22"/>
    </w:rPr>
  </w:style>
  <w:style w:type="paragraph" w:styleId="Heading3">
    <w:name w:val="heading 3"/>
    <w:basedOn w:val="Normal"/>
    <w:next w:val="Normal"/>
    <w:autoRedefine/>
    <w:qFormat/>
    <w:rsid w:val="001032DD"/>
    <w:pPr>
      <w:keepNext/>
      <w:numPr>
        <w:ilvl w:val="2"/>
        <w:numId w:val="1"/>
      </w:numPr>
      <w:tabs>
        <w:tab w:val="left" w:pos="720"/>
      </w:tabs>
      <w:spacing w:before="240"/>
      <w:outlineLvl w:val="2"/>
    </w:pPr>
    <w:rPr>
      <w:rFonts w:ascii="Arial" w:hAnsi="Arial"/>
      <w:b/>
      <w:sz w:val="20"/>
    </w:rPr>
  </w:style>
  <w:style w:type="paragraph" w:styleId="Heading4">
    <w:name w:val="heading 4"/>
    <w:basedOn w:val="Normal"/>
    <w:next w:val="Normal"/>
    <w:qFormat/>
    <w:rsid w:val="001032DD"/>
    <w:pPr>
      <w:keepNext/>
      <w:numPr>
        <w:ilvl w:val="3"/>
        <w:numId w:val="1"/>
      </w:numPr>
      <w:spacing w:before="240" w:after="60"/>
      <w:outlineLvl w:val="3"/>
    </w:pPr>
    <w:rPr>
      <w:b/>
      <w:bCs/>
      <w:sz w:val="28"/>
      <w:szCs w:val="28"/>
    </w:rPr>
  </w:style>
  <w:style w:type="paragraph" w:styleId="Heading5">
    <w:name w:val="heading 5"/>
    <w:basedOn w:val="Normal"/>
    <w:next w:val="Normal"/>
    <w:qFormat/>
    <w:rsid w:val="001032DD"/>
    <w:pPr>
      <w:keepNext/>
      <w:widowControl w:val="0"/>
      <w:shd w:val="clear" w:color="auto" w:fill="FFFFFF"/>
      <w:spacing w:before="120"/>
      <w:outlineLvl w:val="4"/>
    </w:pPr>
    <w:rPr>
      <w:rFonts w:ascii="Arial" w:hAnsi="Arial"/>
      <w:b/>
      <w:color w:val="FF0000"/>
      <w:sz w:val="28"/>
    </w:rPr>
  </w:style>
  <w:style w:type="paragraph" w:styleId="Heading6">
    <w:name w:val="heading 6"/>
    <w:basedOn w:val="Normal"/>
    <w:next w:val="Normal"/>
    <w:link w:val="Heading6Char"/>
    <w:qFormat/>
    <w:rsid w:val="001032DD"/>
    <w:pPr>
      <w:keepNext/>
      <w:widowControl w:val="0"/>
      <w:spacing w:before="120" w:after="120"/>
      <w:outlineLvl w:val="5"/>
    </w:pPr>
    <w:rPr>
      <w:rFonts w:ascii="Arial" w:hAnsi="Arial"/>
      <w:b/>
      <w:bC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next w:val="Normal"/>
    <w:autoRedefine/>
    <w:semiHidden/>
    <w:rsid w:val="001032DD"/>
    <w:pPr>
      <w:tabs>
        <w:tab w:val="left" w:pos="960"/>
        <w:tab w:val="right" w:leader="dot" w:pos="9350"/>
      </w:tabs>
      <w:ind w:left="720"/>
    </w:pPr>
    <w:rPr>
      <w:rFonts w:ascii="Arial" w:hAnsi="Arial"/>
    </w:rPr>
  </w:style>
  <w:style w:type="paragraph" w:styleId="TOC1">
    <w:name w:val="toc 1"/>
    <w:basedOn w:val="Normal"/>
    <w:next w:val="Normal"/>
    <w:autoRedefine/>
    <w:semiHidden/>
    <w:rsid w:val="001032DD"/>
    <w:rPr>
      <w:rFonts w:ascii="Arial" w:hAnsi="Arial"/>
      <w:b/>
    </w:rPr>
  </w:style>
  <w:style w:type="paragraph" w:styleId="TOC3">
    <w:name w:val="toc 3"/>
    <w:basedOn w:val="Normal"/>
    <w:next w:val="Normal"/>
    <w:autoRedefine/>
    <w:semiHidden/>
    <w:rsid w:val="001032DD"/>
    <w:pPr>
      <w:ind w:left="1440"/>
    </w:pPr>
    <w:rPr>
      <w:rFonts w:ascii="Arial" w:hAnsi="Arial"/>
      <w:i/>
    </w:rPr>
  </w:style>
  <w:style w:type="paragraph" w:customStyle="1" w:styleId="Style4">
    <w:name w:val="Style4"/>
    <w:basedOn w:val="Heading3"/>
    <w:autoRedefine/>
    <w:rsid w:val="001032DD"/>
  </w:style>
  <w:style w:type="paragraph" w:customStyle="1" w:styleId="Heading41">
    <w:name w:val="Heading 41"/>
    <w:basedOn w:val="Heading4"/>
    <w:autoRedefine/>
    <w:rsid w:val="001032DD"/>
    <w:pPr>
      <w:tabs>
        <w:tab w:val="left" w:pos="720"/>
      </w:tabs>
      <w:spacing w:after="120"/>
    </w:pPr>
    <w:rPr>
      <w:rFonts w:ascii="Arial" w:hAnsi="Arial"/>
      <w:bCs w:val="0"/>
      <w:i/>
      <w:sz w:val="20"/>
      <w:szCs w:val="20"/>
    </w:rPr>
  </w:style>
  <w:style w:type="paragraph" w:customStyle="1" w:styleId="StyleHeading1Left156Firstline0">
    <w:name w:val="Style Heading 1 + Left:  1.56&quot; First line:  0&quot;"/>
    <w:basedOn w:val="Heading1"/>
    <w:autoRedefine/>
    <w:rsid w:val="001032DD"/>
    <w:pPr>
      <w:numPr>
        <w:numId w:val="0"/>
      </w:numPr>
      <w:tabs>
        <w:tab w:val="left" w:pos="1440"/>
      </w:tabs>
    </w:pPr>
    <w:rPr>
      <w:bCs/>
    </w:rPr>
  </w:style>
  <w:style w:type="paragraph" w:styleId="BodyText2">
    <w:name w:val="Body Text 2"/>
    <w:basedOn w:val="Normal"/>
    <w:rsid w:val="001032DD"/>
    <w:pPr>
      <w:widowControl w:val="0"/>
      <w:shd w:val="clear" w:color="auto" w:fill="FFFFFF"/>
      <w:spacing w:before="120"/>
    </w:pPr>
    <w:rPr>
      <w:rFonts w:ascii="Arial" w:hAnsi="Arial"/>
      <w:b/>
      <w:color w:val="FF0000"/>
      <w:sz w:val="28"/>
    </w:rPr>
  </w:style>
  <w:style w:type="paragraph" w:styleId="Index3">
    <w:name w:val="index 3"/>
    <w:basedOn w:val="Normal"/>
    <w:next w:val="Normal"/>
    <w:autoRedefine/>
    <w:semiHidden/>
    <w:rsid w:val="001032DD"/>
    <w:pPr>
      <w:tabs>
        <w:tab w:val="right" w:leader="dot" w:pos="9360"/>
      </w:tabs>
      <w:ind w:left="1080" w:hanging="360"/>
    </w:pPr>
  </w:style>
  <w:style w:type="character" w:styleId="Hyperlink">
    <w:name w:val="Hyperlink"/>
    <w:uiPriority w:val="99"/>
    <w:rsid w:val="001032DD"/>
    <w:rPr>
      <w:color w:val="0000FF"/>
      <w:u w:val="single"/>
    </w:rPr>
  </w:style>
  <w:style w:type="paragraph" w:customStyle="1" w:styleId="BWStatusReportHeader">
    <w:name w:val="BW Status Report Header"/>
    <w:basedOn w:val="Normal"/>
    <w:next w:val="Normal"/>
    <w:rsid w:val="001032DD"/>
    <w:pPr>
      <w:keepNext/>
      <w:widowControl w:val="0"/>
      <w:spacing w:after="120"/>
      <w:outlineLvl w:val="0"/>
    </w:pPr>
    <w:rPr>
      <w:rFonts w:ascii="Arial" w:hAnsi="Arial"/>
      <w:b/>
      <w:snapToGrid w:val="0"/>
    </w:rPr>
  </w:style>
  <w:style w:type="paragraph" w:styleId="BodyText">
    <w:name w:val="Body Text"/>
    <w:basedOn w:val="Normal"/>
    <w:link w:val="BodyTextChar"/>
    <w:rsid w:val="001032DD"/>
    <w:rPr>
      <w:rFonts w:ascii="Arial" w:hAnsi="Arial"/>
      <w:color w:val="000000"/>
    </w:rPr>
  </w:style>
  <w:style w:type="paragraph" w:styleId="TableofFigures">
    <w:name w:val="table of figures"/>
    <w:basedOn w:val="Normal"/>
    <w:next w:val="Normal"/>
    <w:semiHidden/>
    <w:rsid w:val="001032DD"/>
    <w:pPr>
      <w:tabs>
        <w:tab w:val="right" w:leader="dot" w:pos="9360"/>
      </w:tabs>
      <w:ind w:left="360" w:hanging="360"/>
    </w:pPr>
  </w:style>
  <w:style w:type="paragraph" w:styleId="BodyTextIndent">
    <w:name w:val="Body Text Indent"/>
    <w:basedOn w:val="Normal"/>
    <w:rsid w:val="001032DD"/>
    <w:pPr>
      <w:spacing w:after="120"/>
      <w:ind w:left="360"/>
    </w:pPr>
  </w:style>
  <w:style w:type="paragraph" w:styleId="Footer">
    <w:name w:val="footer"/>
    <w:basedOn w:val="Normal"/>
    <w:rsid w:val="001032DD"/>
    <w:pPr>
      <w:tabs>
        <w:tab w:val="center" w:pos="4680"/>
        <w:tab w:val="right" w:pos="9360"/>
      </w:tabs>
    </w:pPr>
  </w:style>
  <w:style w:type="paragraph" w:styleId="BlockText">
    <w:name w:val="Block Text"/>
    <w:basedOn w:val="Normal"/>
    <w:rsid w:val="001032DD"/>
    <w:pPr>
      <w:ind w:left="360" w:right="1080"/>
    </w:pPr>
    <w:rPr>
      <w:rFonts w:ascii="Arial" w:hAnsi="Arial"/>
    </w:rPr>
  </w:style>
  <w:style w:type="character" w:styleId="FollowedHyperlink">
    <w:name w:val="FollowedHyperlink"/>
    <w:rsid w:val="001032DD"/>
    <w:rPr>
      <w:color w:val="800080"/>
      <w:u w:val="single"/>
    </w:rPr>
  </w:style>
  <w:style w:type="character" w:styleId="PageNumber">
    <w:name w:val="page number"/>
    <w:basedOn w:val="DefaultParagraphFont"/>
    <w:rsid w:val="001032DD"/>
  </w:style>
  <w:style w:type="paragraph" w:styleId="Header">
    <w:name w:val="header"/>
    <w:basedOn w:val="Normal"/>
    <w:rsid w:val="001032DD"/>
    <w:pPr>
      <w:tabs>
        <w:tab w:val="center" w:pos="4320"/>
        <w:tab w:val="right" w:pos="8640"/>
      </w:tabs>
    </w:pPr>
  </w:style>
  <w:style w:type="paragraph" w:styleId="BodyText3">
    <w:name w:val="Body Text 3"/>
    <w:basedOn w:val="Normal"/>
    <w:rsid w:val="001032DD"/>
    <w:pPr>
      <w:widowControl w:val="0"/>
      <w:pBdr>
        <w:top w:val="single" w:sz="4" w:space="1" w:color="auto"/>
      </w:pBdr>
      <w:spacing w:after="120"/>
    </w:pPr>
    <w:rPr>
      <w:rFonts w:ascii="Arial" w:hAnsi="Arial"/>
      <w:b/>
      <w:color w:val="000000"/>
    </w:rPr>
  </w:style>
  <w:style w:type="character" w:styleId="CommentReference">
    <w:name w:val="annotation reference"/>
    <w:semiHidden/>
    <w:rsid w:val="001032DD"/>
    <w:rPr>
      <w:sz w:val="16"/>
      <w:szCs w:val="16"/>
    </w:rPr>
  </w:style>
  <w:style w:type="paragraph" w:styleId="CommentText">
    <w:name w:val="annotation text"/>
    <w:basedOn w:val="Normal"/>
    <w:link w:val="CommentTextChar"/>
    <w:semiHidden/>
    <w:rsid w:val="001032DD"/>
    <w:rPr>
      <w:sz w:val="20"/>
    </w:rPr>
  </w:style>
  <w:style w:type="paragraph" w:styleId="CommentSubject">
    <w:name w:val="annotation subject"/>
    <w:basedOn w:val="CommentText"/>
    <w:next w:val="CommentText"/>
    <w:semiHidden/>
    <w:rsid w:val="001032DD"/>
    <w:rPr>
      <w:b/>
      <w:bCs/>
    </w:rPr>
  </w:style>
  <w:style w:type="paragraph" w:styleId="BalloonText">
    <w:name w:val="Balloon Text"/>
    <w:basedOn w:val="Normal"/>
    <w:semiHidden/>
    <w:rsid w:val="001032DD"/>
    <w:rPr>
      <w:rFonts w:ascii="Tahoma" w:hAnsi="Tahoma" w:cs="Tahoma"/>
      <w:sz w:val="16"/>
      <w:szCs w:val="16"/>
    </w:rPr>
  </w:style>
  <w:style w:type="character" w:styleId="Strong">
    <w:name w:val="Strong"/>
    <w:uiPriority w:val="22"/>
    <w:qFormat/>
    <w:rsid w:val="00C360DE"/>
    <w:rPr>
      <w:b/>
      <w:bCs/>
    </w:rPr>
  </w:style>
  <w:style w:type="table" w:styleId="TableGrid">
    <w:name w:val="Table Grid"/>
    <w:basedOn w:val="TableNormal"/>
    <w:uiPriority w:val="59"/>
    <w:rsid w:val="00F21704"/>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05760"/>
    <w:pPr>
      <w:spacing w:after="200"/>
      <w:ind w:left="720"/>
      <w:contextualSpacing/>
    </w:pPr>
    <w:rPr>
      <w:rFonts w:ascii="Calibri" w:eastAsia="Calibri" w:hAnsi="Calibri"/>
      <w:sz w:val="22"/>
      <w:szCs w:val="22"/>
    </w:rPr>
  </w:style>
  <w:style w:type="paragraph" w:customStyle="1" w:styleId="Default">
    <w:name w:val="Default"/>
    <w:rsid w:val="00A25599"/>
    <w:pPr>
      <w:autoSpaceDE w:val="0"/>
      <w:autoSpaceDN w:val="0"/>
      <w:adjustRightInd w:val="0"/>
    </w:pPr>
    <w:rPr>
      <w:color w:val="000000"/>
      <w:sz w:val="24"/>
      <w:szCs w:val="24"/>
    </w:rPr>
  </w:style>
  <w:style w:type="paragraph" w:styleId="Revision">
    <w:name w:val="Revision"/>
    <w:hidden/>
    <w:uiPriority w:val="99"/>
    <w:semiHidden/>
    <w:rsid w:val="00BB1833"/>
    <w:rPr>
      <w:sz w:val="24"/>
    </w:rPr>
  </w:style>
  <w:style w:type="character" w:customStyle="1" w:styleId="BodyTextChar">
    <w:name w:val="Body Text Char"/>
    <w:link w:val="BodyText"/>
    <w:rsid w:val="00FD48C3"/>
    <w:rPr>
      <w:rFonts w:ascii="Arial" w:hAnsi="Arial"/>
      <w:color w:val="000000"/>
      <w:sz w:val="24"/>
    </w:rPr>
  </w:style>
  <w:style w:type="paragraph" w:customStyle="1" w:styleId="TableText10">
    <w:name w:val="Table Text 10"/>
    <w:basedOn w:val="Normal"/>
    <w:rsid w:val="00777493"/>
    <w:rPr>
      <w:rFonts w:eastAsia="Calibri"/>
      <w:sz w:val="20"/>
      <w:szCs w:val="24"/>
    </w:rPr>
  </w:style>
  <w:style w:type="paragraph" w:styleId="Title">
    <w:name w:val="Title"/>
    <w:basedOn w:val="Normal"/>
    <w:link w:val="TitleChar"/>
    <w:qFormat/>
    <w:rsid w:val="005F5A50"/>
    <w:pPr>
      <w:jc w:val="center"/>
    </w:pPr>
    <w:rPr>
      <w:rFonts w:ascii="Arial" w:hAnsi="Arial"/>
      <w:b/>
      <w:bCs/>
      <w:sz w:val="36"/>
      <w:szCs w:val="36"/>
    </w:rPr>
  </w:style>
  <w:style w:type="character" w:customStyle="1" w:styleId="TitleChar">
    <w:name w:val="Title Char"/>
    <w:link w:val="Title"/>
    <w:rsid w:val="005F5A50"/>
    <w:rPr>
      <w:rFonts w:ascii="Arial" w:hAnsi="Arial" w:cs="Arial"/>
      <w:b/>
      <w:bCs/>
      <w:sz w:val="36"/>
      <w:szCs w:val="36"/>
    </w:rPr>
  </w:style>
  <w:style w:type="character" w:customStyle="1" w:styleId="CommentTextChar">
    <w:name w:val="Comment Text Char"/>
    <w:link w:val="CommentText"/>
    <w:semiHidden/>
    <w:rsid w:val="00DB1B99"/>
  </w:style>
  <w:style w:type="paragraph" w:styleId="PlainText">
    <w:name w:val="Plain Text"/>
    <w:basedOn w:val="Normal"/>
    <w:link w:val="PlainTextChar"/>
    <w:uiPriority w:val="99"/>
    <w:unhideWhenUsed/>
    <w:rsid w:val="00521EAB"/>
    <w:rPr>
      <w:rFonts w:ascii="Calibri" w:eastAsia="Calibri" w:hAnsi="Calibri"/>
      <w:sz w:val="22"/>
      <w:szCs w:val="21"/>
    </w:rPr>
  </w:style>
  <w:style w:type="character" w:customStyle="1" w:styleId="PlainTextChar">
    <w:name w:val="Plain Text Char"/>
    <w:link w:val="PlainText"/>
    <w:uiPriority w:val="99"/>
    <w:rsid w:val="00521EAB"/>
    <w:rPr>
      <w:rFonts w:ascii="Calibri" w:eastAsia="Calibri" w:hAnsi="Calibri"/>
      <w:sz w:val="22"/>
      <w:szCs w:val="21"/>
    </w:rPr>
  </w:style>
  <w:style w:type="character" w:customStyle="1" w:styleId="Heading6Char">
    <w:name w:val="Heading 6 Char"/>
    <w:basedOn w:val="DefaultParagraphFont"/>
    <w:link w:val="Heading6"/>
    <w:rsid w:val="00AC43CC"/>
    <w:rPr>
      <w:rFonts w:ascii="Arial" w:hAnsi="Arial"/>
      <w:b/>
      <w:bCs/>
      <w:color w:val="000000"/>
      <w:sz w:val="24"/>
    </w:rPr>
  </w:style>
  <w:style w:type="table" w:styleId="MediumGrid1-Accent1">
    <w:name w:val="Medium Grid 1 Accent 1"/>
    <w:basedOn w:val="TableNormal"/>
    <w:uiPriority w:val="67"/>
    <w:rsid w:val="00FD0489"/>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styleId="Emphasis">
    <w:name w:val="Emphasis"/>
    <w:basedOn w:val="DefaultParagraphFont"/>
    <w:uiPriority w:val="20"/>
    <w:qFormat/>
    <w:rsid w:val="00CF6532"/>
    <w:rPr>
      <w:i/>
      <w:iCs/>
    </w:rPr>
  </w:style>
  <w:style w:type="paragraph" w:styleId="NormalWeb">
    <w:name w:val="Normal (Web)"/>
    <w:basedOn w:val="Normal"/>
    <w:uiPriority w:val="99"/>
    <w:semiHidden/>
    <w:unhideWhenUsed/>
    <w:rsid w:val="00CF6532"/>
    <w:pPr>
      <w:spacing w:before="100" w:beforeAutospacing="1" w:after="100" w:afterAutospacing="1"/>
    </w:pPr>
    <w:rPr>
      <w:szCs w:val="24"/>
    </w:rPr>
  </w:style>
  <w:style w:type="character" w:customStyle="1" w:styleId="UnresolvedMention1">
    <w:name w:val="Unresolved Mention1"/>
    <w:basedOn w:val="DefaultParagraphFont"/>
    <w:uiPriority w:val="99"/>
    <w:semiHidden/>
    <w:unhideWhenUsed/>
    <w:rsid w:val="00D81DC2"/>
    <w:rPr>
      <w:color w:val="605E5C"/>
      <w:shd w:val="clear" w:color="auto" w:fill="E1DFDD"/>
    </w:rPr>
  </w:style>
  <w:style w:type="character" w:styleId="UnresolvedMention">
    <w:name w:val="Unresolved Mention"/>
    <w:basedOn w:val="DefaultParagraphFont"/>
    <w:uiPriority w:val="99"/>
    <w:semiHidden/>
    <w:unhideWhenUsed/>
    <w:rsid w:val="000E21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93960">
      <w:bodyDiv w:val="1"/>
      <w:marLeft w:val="0"/>
      <w:marRight w:val="0"/>
      <w:marTop w:val="0"/>
      <w:marBottom w:val="0"/>
      <w:divBdr>
        <w:top w:val="none" w:sz="0" w:space="0" w:color="auto"/>
        <w:left w:val="none" w:sz="0" w:space="0" w:color="auto"/>
        <w:bottom w:val="none" w:sz="0" w:space="0" w:color="auto"/>
        <w:right w:val="none" w:sz="0" w:space="0" w:color="auto"/>
      </w:divBdr>
      <w:divsChild>
        <w:div w:id="1919099059">
          <w:marLeft w:val="0"/>
          <w:marRight w:val="0"/>
          <w:marTop w:val="0"/>
          <w:marBottom w:val="0"/>
          <w:divBdr>
            <w:top w:val="none" w:sz="0" w:space="0" w:color="auto"/>
            <w:left w:val="none" w:sz="0" w:space="0" w:color="auto"/>
            <w:bottom w:val="none" w:sz="0" w:space="0" w:color="auto"/>
            <w:right w:val="none" w:sz="0" w:space="0" w:color="auto"/>
          </w:divBdr>
          <w:divsChild>
            <w:div w:id="1003239814">
              <w:marLeft w:val="0"/>
              <w:marRight w:val="0"/>
              <w:marTop w:val="0"/>
              <w:marBottom w:val="0"/>
              <w:divBdr>
                <w:top w:val="none" w:sz="0" w:space="0" w:color="auto"/>
                <w:left w:val="none" w:sz="0" w:space="0" w:color="auto"/>
                <w:bottom w:val="none" w:sz="0" w:space="0" w:color="auto"/>
                <w:right w:val="none" w:sz="0" w:space="0" w:color="auto"/>
              </w:divBdr>
              <w:divsChild>
                <w:div w:id="2006861136">
                  <w:marLeft w:val="0"/>
                  <w:marRight w:val="0"/>
                  <w:marTop w:val="0"/>
                  <w:marBottom w:val="0"/>
                  <w:divBdr>
                    <w:top w:val="none" w:sz="0" w:space="0" w:color="auto"/>
                    <w:left w:val="none" w:sz="0" w:space="0" w:color="auto"/>
                    <w:bottom w:val="none" w:sz="0" w:space="0" w:color="auto"/>
                    <w:right w:val="none" w:sz="0" w:space="0" w:color="auto"/>
                  </w:divBdr>
                  <w:divsChild>
                    <w:div w:id="84963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208402">
      <w:bodyDiv w:val="1"/>
      <w:marLeft w:val="0"/>
      <w:marRight w:val="0"/>
      <w:marTop w:val="0"/>
      <w:marBottom w:val="0"/>
      <w:divBdr>
        <w:top w:val="none" w:sz="0" w:space="0" w:color="auto"/>
        <w:left w:val="none" w:sz="0" w:space="0" w:color="auto"/>
        <w:bottom w:val="none" w:sz="0" w:space="0" w:color="auto"/>
        <w:right w:val="none" w:sz="0" w:space="0" w:color="auto"/>
      </w:divBdr>
    </w:div>
    <w:div w:id="141967436">
      <w:bodyDiv w:val="1"/>
      <w:marLeft w:val="0"/>
      <w:marRight w:val="0"/>
      <w:marTop w:val="0"/>
      <w:marBottom w:val="0"/>
      <w:divBdr>
        <w:top w:val="none" w:sz="0" w:space="0" w:color="auto"/>
        <w:left w:val="none" w:sz="0" w:space="0" w:color="auto"/>
        <w:bottom w:val="none" w:sz="0" w:space="0" w:color="auto"/>
        <w:right w:val="none" w:sz="0" w:space="0" w:color="auto"/>
      </w:divBdr>
    </w:div>
    <w:div w:id="180054713">
      <w:bodyDiv w:val="1"/>
      <w:marLeft w:val="0"/>
      <w:marRight w:val="0"/>
      <w:marTop w:val="0"/>
      <w:marBottom w:val="0"/>
      <w:divBdr>
        <w:top w:val="none" w:sz="0" w:space="0" w:color="auto"/>
        <w:left w:val="none" w:sz="0" w:space="0" w:color="auto"/>
        <w:bottom w:val="none" w:sz="0" w:space="0" w:color="auto"/>
        <w:right w:val="none" w:sz="0" w:space="0" w:color="auto"/>
      </w:divBdr>
      <w:divsChild>
        <w:div w:id="870535693">
          <w:marLeft w:val="360"/>
          <w:marRight w:val="0"/>
          <w:marTop w:val="115"/>
          <w:marBottom w:val="0"/>
          <w:divBdr>
            <w:top w:val="none" w:sz="0" w:space="0" w:color="auto"/>
            <w:left w:val="none" w:sz="0" w:space="0" w:color="auto"/>
            <w:bottom w:val="none" w:sz="0" w:space="0" w:color="auto"/>
            <w:right w:val="none" w:sz="0" w:space="0" w:color="auto"/>
          </w:divBdr>
        </w:div>
        <w:div w:id="1994135233">
          <w:marLeft w:val="634"/>
          <w:marRight w:val="0"/>
          <w:marTop w:val="96"/>
          <w:marBottom w:val="0"/>
          <w:divBdr>
            <w:top w:val="none" w:sz="0" w:space="0" w:color="auto"/>
            <w:left w:val="none" w:sz="0" w:space="0" w:color="auto"/>
            <w:bottom w:val="none" w:sz="0" w:space="0" w:color="auto"/>
            <w:right w:val="none" w:sz="0" w:space="0" w:color="auto"/>
          </w:divBdr>
        </w:div>
      </w:divsChild>
    </w:div>
    <w:div w:id="189153479">
      <w:bodyDiv w:val="1"/>
      <w:marLeft w:val="0"/>
      <w:marRight w:val="0"/>
      <w:marTop w:val="0"/>
      <w:marBottom w:val="0"/>
      <w:divBdr>
        <w:top w:val="none" w:sz="0" w:space="0" w:color="auto"/>
        <w:left w:val="none" w:sz="0" w:space="0" w:color="auto"/>
        <w:bottom w:val="none" w:sz="0" w:space="0" w:color="auto"/>
        <w:right w:val="none" w:sz="0" w:space="0" w:color="auto"/>
      </w:divBdr>
      <w:divsChild>
        <w:div w:id="818882816">
          <w:marLeft w:val="1166"/>
          <w:marRight w:val="0"/>
          <w:marTop w:val="34"/>
          <w:marBottom w:val="34"/>
          <w:divBdr>
            <w:top w:val="none" w:sz="0" w:space="0" w:color="auto"/>
            <w:left w:val="none" w:sz="0" w:space="0" w:color="auto"/>
            <w:bottom w:val="none" w:sz="0" w:space="0" w:color="auto"/>
            <w:right w:val="none" w:sz="0" w:space="0" w:color="auto"/>
          </w:divBdr>
        </w:div>
      </w:divsChild>
    </w:div>
    <w:div w:id="203175919">
      <w:bodyDiv w:val="1"/>
      <w:marLeft w:val="0"/>
      <w:marRight w:val="0"/>
      <w:marTop w:val="0"/>
      <w:marBottom w:val="0"/>
      <w:divBdr>
        <w:top w:val="none" w:sz="0" w:space="0" w:color="auto"/>
        <w:left w:val="none" w:sz="0" w:space="0" w:color="auto"/>
        <w:bottom w:val="none" w:sz="0" w:space="0" w:color="auto"/>
        <w:right w:val="none" w:sz="0" w:space="0" w:color="auto"/>
      </w:divBdr>
    </w:div>
    <w:div w:id="316808249">
      <w:bodyDiv w:val="1"/>
      <w:marLeft w:val="0"/>
      <w:marRight w:val="0"/>
      <w:marTop w:val="0"/>
      <w:marBottom w:val="0"/>
      <w:divBdr>
        <w:top w:val="none" w:sz="0" w:space="0" w:color="auto"/>
        <w:left w:val="none" w:sz="0" w:space="0" w:color="auto"/>
        <w:bottom w:val="none" w:sz="0" w:space="0" w:color="auto"/>
        <w:right w:val="none" w:sz="0" w:space="0" w:color="auto"/>
      </w:divBdr>
    </w:div>
    <w:div w:id="326640207">
      <w:bodyDiv w:val="1"/>
      <w:marLeft w:val="0"/>
      <w:marRight w:val="0"/>
      <w:marTop w:val="0"/>
      <w:marBottom w:val="0"/>
      <w:divBdr>
        <w:top w:val="none" w:sz="0" w:space="0" w:color="auto"/>
        <w:left w:val="none" w:sz="0" w:space="0" w:color="auto"/>
        <w:bottom w:val="none" w:sz="0" w:space="0" w:color="auto"/>
        <w:right w:val="none" w:sz="0" w:space="0" w:color="auto"/>
      </w:divBdr>
      <w:divsChild>
        <w:div w:id="928074501">
          <w:marLeft w:val="360"/>
          <w:marRight w:val="0"/>
          <w:marTop w:val="145"/>
          <w:marBottom w:val="0"/>
          <w:divBdr>
            <w:top w:val="none" w:sz="0" w:space="0" w:color="auto"/>
            <w:left w:val="none" w:sz="0" w:space="0" w:color="auto"/>
            <w:bottom w:val="none" w:sz="0" w:space="0" w:color="auto"/>
            <w:right w:val="none" w:sz="0" w:space="0" w:color="auto"/>
          </w:divBdr>
        </w:div>
      </w:divsChild>
    </w:div>
    <w:div w:id="349962365">
      <w:bodyDiv w:val="1"/>
      <w:marLeft w:val="0"/>
      <w:marRight w:val="0"/>
      <w:marTop w:val="0"/>
      <w:marBottom w:val="0"/>
      <w:divBdr>
        <w:top w:val="none" w:sz="0" w:space="0" w:color="auto"/>
        <w:left w:val="none" w:sz="0" w:space="0" w:color="auto"/>
        <w:bottom w:val="none" w:sz="0" w:space="0" w:color="auto"/>
        <w:right w:val="none" w:sz="0" w:space="0" w:color="auto"/>
      </w:divBdr>
      <w:divsChild>
        <w:div w:id="1108281254">
          <w:marLeft w:val="360"/>
          <w:marRight w:val="0"/>
          <w:marTop w:val="115"/>
          <w:marBottom w:val="0"/>
          <w:divBdr>
            <w:top w:val="none" w:sz="0" w:space="0" w:color="auto"/>
            <w:left w:val="none" w:sz="0" w:space="0" w:color="auto"/>
            <w:bottom w:val="none" w:sz="0" w:space="0" w:color="auto"/>
            <w:right w:val="none" w:sz="0" w:space="0" w:color="auto"/>
          </w:divBdr>
        </w:div>
        <w:div w:id="84420561">
          <w:marLeft w:val="634"/>
          <w:marRight w:val="0"/>
          <w:marTop w:val="96"/>
          <w:marBottom w:val="0"/>
          <w:divBdr>
            <w:top w:val="none" w:sz="0" w:space="0" w:color="auto"/>
            <w:left w:val="none" w:sz="0" w:space="0" w:color="auto"/>
            <w:bottom w:val="none" w:sz="0" w:space="0" w:color="auto"/>
            <w:right w:val="none" w:sz="0" w:space="0" w:color="auto"/>
          </w:divBdr>
        </w:div>
        <w:div w:id="760682985">
          <w:marLeft w:val="979"/>
          <w:marRight w:val="0"/>
          <w:marTop w:val="77"/>
          <w:marBottom w:val="0"/>
          <w:divBdr>
            <w:top w:val="none" w:sz="0" w:space="0" w:color="auto"/>
            <w:left w:val="none" w:sz="0" w:space="0" w:color="auto"/>
            <w:bottom w:val="none" w:sz="0" w:space="0" w:color="auto"/>
            <w:right w:val="none" w:sz="0" w:space="0" w:color="auto"/>
          </w:divBdr>
        </w:div>
        <w:div w:id="1042359895">
          <w:marLeft w:val="634"/>
          <w:marRight w:val="0"/>
          <w:marTop w:val="96"/>
          <w:marBottom w:val="0"/>
          <w:divBdr>
            <w:top w:val="none" w:sz="0" w:space="0" w:color="auto"/>
            <w:left w:val="none" w:sz="0" w:space="0" w:color="auto"/>
            <w:bottom w:val="none" w:sz="0" w:space="0" w:color="auto"/>
            <w:right w:val="none" w:sz="0" w:space="0" w:color="auto"/>
          </w:divBdr>
        </w:div>
        <w:div w:id="847135389">
          <w:marLeft w:val="634"/>
          <w:marRight w:val="0"/>
          <w:marTop w:val="96"/>
          <w:marBottom w:val="0"/>
          <w:divBdr>
            <w:top w:val="none" w:sz="0" w:space="0" w:color="auto"/>
            <w:left w:val="none" w:sz="0" w:space="0" w:color="auto"/>
            <w:bottom w:val="none" w:sz="0" w:space="0" w:color="auto"/>
            <w:right w:val="none" w:sz="0" w:space="0" w:color="auto"/>
          </w:divBdr>
        </w:div>
      </w:divsChild>
    </w:div>
    <w:div w:id="404837221">
      <w:bodyDiv w:val="1"/>
      <w:marLeft w:val="0"/>
      <w:marRight w:val="0"/>
      <w:marTop w:val="0"/>
      <w:marBottom w:val="0"/>
      <w:divBdr>
        <w:top w:val="none" w:sz="0" w:space="0" w:color="auto"/>
        <w:left w:val="none" w:sz="0" w:space="0" w:color="auto"/>
        <w:bottom w:val="none" w:sz="0" w:space="0" w:color="auto"/>
        <w:right w:val="none" w:sz="0" w:space="0" w:color="auto"/>
      </w:divBdr>
      <w:divsChild>
        <w:div w:id="1170213038">
          <w:marLeft w:val="0"/>
          <w:marRight w:val="0"/>
          <w:marTop w:val="0"/>
          <w:marBottom w:val="0"/>
          <w:divBdr>
            <w:top w:val="none" w:sz="0" w:space="0" w:color="auto"/>
            <w:left w:val="none" w:sz="0" w:space="0" w:color="auto"/>
            <w:bottom w:val="none" w:sz="0" w:space="0" w:color="auto"/>
            <w:right w:val="none" w:sz="0" w:space="0" w:color="auto"/>
          </w:divBdr>
          <w:divsChild>
            <w:div w:id="1528325339">
              <w:marLeft w:val="0"/>
              <w:marRight w:val="0"/>
              <w:marTop w:val="0"/>
              <w:marBottom w:val="0"/>
              <w:divBdr>
                <w:top w:val="none" w:sz="0" w:space="0" w:color="auto"/>
                <w:left w:val="none" w:sz="0" w:space="0" w:color="auto"/>
                <w:bottom w:val="none" w:sz="0" w:space="0" w:color="auto"/>
                <w:right w:val="none" w:sz="0" w:space="0" w:color="auto"/>
              </w:divBdr>
              <w:divsChild>
                <w:div w:id="70950095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107243">
      <w:bodyDiv w:val="1"/>
      <w:marLeft w:val="0"/>
      <w:marRight w:val="0"/>
      <w:marTop w:val="0"/>
      <w:marBottom w:val="0"/>
      <w:divBdr>
        <w:top w:val="none" w:sz="0" w:space="0" w:color="auto"/>
        <w:left w:val="none" w:sz="0" w:space="0" w:color="auto"/>
        <w:bottom w:val="none" w:sz="0" w:space="0" w:color="auto"/>
        <w:right w:val="none" w:sz="0" w:space="0" w:color="auto"/>
      </w:divBdr>
      <w:divsChild>
        <w:div w:id="1535651954">
          <w:marLeft w:val="547"/>
          <w:marRight w:val="0"/>
          <w:marTop w:val="34"/>
          <w:marBottom w:val="34"/>
          <w:divBdr>
            <w:top w:val="none" w:sz="0" w:space="0" w:color="auto"/>
            <w:left w:val="none" w:sz="0" w:space="0" w:color="auto"/>
            <w:bottom w:val="none" w:sz="0" w:space="0" w:color="auto"/>
            <w:right w:val="none" w:sz="0" w:space="0" w:color="auto"/>
          </w:divBdr>
        </w:div>
      </w:divsChild>
    </w:div>
    <w:div w:id="432746584">
      <w:bodyDiv w:val="1"/>
      <w:marLeft w:val="0"/>
      <w:marRight w:val="0"/>
      <w:marTop w:val="0"/>
      <w:marBottom w:val="0"/>
      <w:divBdr>
        <w:top w:val="none" w:sz="0" w:space="0" w:color="auto"/>
        <w:left w:val="none" w:sz="0" w:space="0" w:color="auto"/>
        <w:bottom w:val="none" w:sz="0" w:space="0" w:color="auto"/>
        <w:right w:val="none" w:sz="0" w:space="0" w:color="auto"/>
      </w:divBdr>
    </w:div>
    <w:div w:id="449125270">
      <w:bodyDiv w:val="1"/>
      <w:marLeft w:val="0"/>
      <w:marRight w:val="0"/>
      <w:marTop w:val="0"/>
      <w:marBottom w:val="0"/>
      <w:divBdr>
        <w:top w:val="none" w:sz="0" w:space="0" w:color="auto"/>
        <w:left w:val="none" w:sz="0" w:space="0" w:color="auto"/>
        <w:bottom w:val="none" w:sz="0" w:space="0" w:color="auto"/>
        <w:right w:val="none" w:sz="0" w:space="0" w:color="auto"/>
      </w:divBdr>
      <w:divsChild>
        <w:div w:id="407777311">
          <w:marLeft w:val="547"/>
          <w:marRight w:val="0"/>
          <w:marTop w:val="120"/>
          <w:marBottom w:val="0"/>
          <w:divBdr>
            <w:top w:val="none" w:sz="0" w:space="0" w:color="auto"/>
            <w:left w:val="none" w:sz="0" w:space="0" w:color="auto"/>
            <w:bottom w:val="none" w:sz="0" w:space="0" w:color="auto"/>
            <w:right w:val="none" w:sz="0" w:space="0" w:color="auto"/>
          </w:divBdr>
        </w:div>
        <w:div w:id="1215314144">
          <w:marLeft w:val="547"/>
          <w:marRight w:val="0"/>
          <w:marTop w:val="120"/>
          <w:marBottom w:val="0"/>
          <w:divBdr>
            <w:top w:val="none" w:sz="0" w:space="0" w:color="auto"/>
            <w:left w:val="none" w:sz="0" w:space="0" w:color="auto"/>
            <w:bottom w:val="none" w:sz="0" w:space="0" w:color="auto"/>
            <w:right w:val="none" w:sz="0" w:space="0" w:color="auto"/>
          </w:divBdr>
        </w:div>
        <w:div w:id="1560045798">
          <w:marLeft w:val="547"/>
          <w:marRight w:val="0"/>
          <w:marTop w:val="120"/>
          <w:marBottom w:val="0"/>
          <w:divBdr>
            <w:top w:val="none" w:sz="0" w:space="0" w:color="auto"/>
            <w:left w:val="none" w:sz="0" w:space="0" w:color="auto"/>
            <w:bottom w:val="none" w:sz="0" w:space="0" w:color="auto"/>
            <w:right w:val="none" w:sz="0" w:space="0" w:color="auto"/>
          </w:divBdr>
        </w:div>
        <w:div w:id="1762989525">
          <w:marLeft w:val="547"/>
          <w:marRight w:val="0"/>
          <w:marTop w:val="120"/>
          <w:marBottom w:val="0"/>
          <w:divBdr>
            <w:top w:val="none" w:sz="0" w:space="0" w:color="auto"/>
            <w:left w:val="none" w:sz="0" w:space="0" w:color="auto"/>
            <w:bottom w:val="none" w:sz="0" w:space="0" w:color="auto"/>
            <w:right w:val="none" w:sz="0" w:space="0" w:color="auto"/>
          </w:divBdr>
        </w:div>
      </w:divsChild>
    </w:div>
    <w:div w:id="547453546">
      <w:bodyDiv w:val="1"/>
      <w:marLeft w:val="0"/>
      <w:marRight w:val="0"/>
      <w:marTop w:val="0"/>
      <w:marBottom w:val="0"/>
      <w:divBdr>
        <w:top w:val="none" w:sz="0" w:space="0" w:color="auto"/>
        <w:left w:val="none" w:sz="0" w:space="0" w:color="auto"/>
        <w:bottom w:val="none" w:sz="0" w:space="0" w:color="auto"/>
        <w:right w:val="none" w:sz="0" w:space="0" w:color="auto"/>
      </w:divBdr>
    </w:div>
    <w:div w:id="594896563">
      <w:bodyDiv w:val="1"/>
      <w:marLeft w:val="0"/>
      <w:marRight w:val="0"/>
      <w:marTop w:val="0"/>
      <w:marBottom w:val="0"/>
      <w:divBdr>
        <w:top w:val="none" w:sz="0" w:space="0" w:color="auto"/>
        <w:left w:val="none" w:sz="0" w:space="0" w:color="auto"/>
        <w:bottom w:val="none" w:sz="0" w:space="0" w:color="auto"/>
        <w:right w:val="none" w:sz="0" w:space="0" w:color="auto"/>
      </w:divBdr>
      <w:divsChild>
        <w:div w:id="999425576">
          <w:marLeft w:val="0"/>
          <w:marRight w:val="0"/>
          <w:marTop w:val="0"/>
          <w:marBottom w:val="0"/>
          <w:divBdr>
            <w:top w:val="none" w:sz="0" w:space="0" w:color="auto"/>
            <w:left w:val="none" w:sz="0" w:space="0" w:color="auto"/>
            <w:bottom w:val="none" w:sz="0" w:space="0" w:color="auto"/>
            <w:right w:val="none" w:sz="0" w:space="0" w:color="auto"/>
          </w:divBdr>
          <w:divsChild>
            <w:div w:id="1829862373">
              <w:marLeft w:val="0"/>
              <w:marRight w:val="0"/>
              <w:marTop w:val="0"/>
              <w:marBottom w:val="0"/>
              <w:divBdr>
                <w:top w:val="none" w:sz="0" w:space="0" w:color="auto"/>
                <w:left w:val="none" w:sz="0" w:space="0" w:color="auto"/>
                <w:bottom w:val="none" w:sz="0" w:space="0" w:color="auto"/>
                <w:right w:val="none" w:sz="0" w:space="0" w:color="auto"/>
              </w:divBdr>
              <w:divsChild>
                <w:div w:id="2124422742">
                  <w:marLeft w:val="0"/>
                  <w:marRight w:val="0"/>
                  <w:marTop w:val="0"/>
                  <w:marBottom w:val="0"/>
                  <w:divBdr>
                    <w:top w:val="none" w:sz="0" w:space="0" w:color="auto"/>
                    <w:left w:val="none" w:sz="0" w:space="0" w:color="auto"/>
                    <w:bottom w:val="none" w:sz="0" w:space="0" w:color="auto"/>
                    <w:right w:val="none" w:sz="0" w:space="0" w:color="auto"/>
                  </w:divBdr>
                  <w:divsChild>
                    <w:div w:id="667247379">
                      <w:marLeft w:val="0"/>
                      <w:marRight w:val="0"/>
                      <w:marTop w:val="0"/>
                      <w:marBottom w:val="0"/>
                      <w:divBdr>
                        <w:top w:val="none" w:sz="0" w:space="0" w:color="auto"/>
                        <w:left w:val="none" w:sz="0" w:space="0" w:color="auto"/>
                        <w:bottom w:val="none" w:sz="0" w:space="0" w:color="auto"/>
                        <w:right w:val="none" w:sz="0" w:space="0" w:color="auto"/>
                      </w:divBdr>
                      <w:divsChild>
                        <w:div w:id="1522353301">
                          <w:marLeft w:val="0"/>
                          <w:marRight w:val="0"/>
                          <w:marTop w:val="0"/>
                          <w:marBottom w:val="0"/>
                          <w:divBdr>
                            <w:top w:val="none" w:sz="0" w:space="0" w:color="auto"/>
                            <w:left w:val="none" w:sz="0" w:space="0" w:color="auto"/>
                            <w:bottom w:val="none" w:sz="0" w:space="0" w:color="auto"/>
                            <w:right w:val="none" w:sz="0" w:space="0" w:color="auto"/>
                          </w:divBdr>
                          <w:divsChild>
                            <w:div w:id="119611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9524318">
      <w:bodyDiv w:val="1"/>
      <w:marLeft w:val="0"/>
      <w:marRight w:val="0"/>
      <w:marTop w:val="0"/>
      <w:marBottom w:val="0"/>
      <w:divBdr>
        <w:top w:val="none" w:sz="0" w:space="0" w:color="auto"/>
        <w:left w:val="none" w:sz="0" w:space="0" w:color="auto"/>
        <w:bottom w:val="none" w:sz="0" w:space="0" w:color="auto"/>
        <w:right w:val="none" w:sz="0" w:space="0" w:color="auto"/>
      </w:divBdr>
      <w:divsChild>
        <w:div w:id="704520489">
          <w:marLeft w:val="0"/>
          <w:marRight w:val="0"/>
          <w:marTop w:val="0"/>
          <w:marBottom w:val="0"/>
          <w:divBdr>
            <w:top w:val="none" w:sz="0" w:space="0" w:color="auto"/>
            <w:left w:val="none" w:sz="0" w:space="0" w:color="auto"/>
            <w:bottom w:val="none" w:sz="0" w:space="0" w:color="auto"/>
            <w:right w:val="none" w:sz="0" w:space="0" w:color="auto"/>
          </w:divBdr>
          <w:divsChild>
            <w:div w:id="520438896">
              <w:marLeft w:val="0"/>
              <w:marRight w:val="0"/>
              <w:marTop w:val="0"/>
              <w:marBottom w:val="0"/>
              <w:divBdr>
                <w:top w:val="none" w:sz="0" w:space="0" w:color="auto"/>
                <w:left w:val="none" w:sz="0" w:space="0" w:color="auto"/>
                <w:bottom w:val="none" w:sz="0" w:space="0" w:color="auto"/>
                <w:right w:val="none" w:sz="0" w:space="0" w:color="auto"/>
              </w:divBdr>
              <w:divsChild>
                <w:div w:id="1977179870">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052941">
      <w:bodyDiv w:val="1"/>
      <w:marLeft w:val="0"/>
      <w:marRight w:val="0"/>
      <w:marTop w:val="0"/>
      <w:marBottom w:val="0"/>
      <w:divBdr>
        <w:top w:val="none" w:sz="0" w:space="0" w:color="auto"/>
        <w:left w:val="none" w:sz="0" w:space="0" w:color="auto"/>
        <w:bottom w:val="none" w:sz="0" w:space="0" w:color="auto"/>
        <w:right w:val="none" w:sz="0" w:space="0" w:color="auto"/>
      </w:divBdr>
    </w:div>
    <w:div w:id="730619626">
      <w:bodyDiv w:val="1"/>
      <w:marLeft w:val="0"/>
      <w:marRight w:val="0"/>
      <w:marTop w:val="0"/>
      <w:marBottom w:val="0"/>
      <w:divBdr>
        <w:top w:val="none" w:sz="0" w:space="0" w:color="auto"/>
        <w:left w:val="none" w:sz="0" w:space="0" w:color="auto"/>
        <w:bottom w:val="none" w:sz="0" w:space="0" w:color="auto"/>
        <w:right w:val="none" w:sz="0" w:space="0" w:color="auto"/>
      </w:divBdr>
    </w:div>
    <w:div w:id="737092122">
      <w:bodyDiv w:val="1"/>
      <w:marLeft w:val="0"/>
      <w:marRight w:val="0"/>
      <w:marTop w:val="0"/>
      <w:marBottom w:val="0"/>
      <w:divBdr>
        <w:top w:val="none" w:sz="0" w:space="0" w:color="auto"/>
        <w:left w:val="none" w:sz="0" w:space="0" w:color="auto"/>
        <w:bottom w:val="none" w:sz="0" w:space="0" w:color="auto"/>
        <w:right w:val="none" w:sz="0" w:space="0" w:color="auto"/>
      </w:divBdr>
    </w:div>
    <w:div w:id="761729128">
      <w:bodyDiv w:val="1"/>
      <w:marLeft w:val="0"/>
      <w:marRight w:val="0"/>
      <w:marTop w:val="0"/>
      <w:marBottom w:val="0"/>
      <w:divBdr>
        <w:top w:val="none" w:sz="0" w:space="0" w:color="auto"/>
        <w:left w:val="none" w:sz="0" w:space="0" w:color="auto"/>
        <w:bottom w:val="none" w:sz="0" w:space="0" w:color="auto"/>
        <w:right w:val="none" w:sz="0" w:space="0" w:color="auto"/>
      </w:divBdr>
    </w:div>
    <w:div w:id="802305452">
      <w:bodyDiv w:val="1"/>
      <w:marLeft w:val="0"/>
      <w:marRight w:val="0"/>
      <w:marTop w:val="0"/>
      <w:marBottom w:val="0"/>
      <w:divBdr>
        <w:top w:val="none" w:sz="0" w:space="0" w:color="auto"/>
        <w:left w:val="none" w:sz="0" w:space="0" w:color="auto"/>
        <w:bottom w:val="none" w:sz="0" w:space="0" w:color="auto"/>
        <w:right w:val="none" w:sz="0" w:space="0" w:color="auto"/>
      </w:divBdr>
      <w:divsChild>
        <w:div w:id="1777556162">
          <w:marLeft w:val="360"/>
          <w:marRight w:val="0"/>
          <w:marTop w:val="115"/>
          <w:marBottom w:val="0"/>
          <w:divBdr>
            <w:top w:val="none" w:sz="0" w:space="0" w:color="auto"/>
            <w:left w:val="none" w:sz="0" w:space="0" w:color="auto"/>
            <w:bottom w:val="none" w:sz="0" w:space="0" w:color="auto"/>
            <w:right w:val="none" w:sz="0" w:space="0" w:color="auto"/>
          </w:divBdr>
        </w:div>
        <w:div w:id="432483576">
          <w:marLeft w:val="634"/>
          <w:marRight w:val="0"/>
          <w:marTop w:val="96"/>
          <w:marBottom w:val="0"/>
          <w:divBdr>
            <w:top w:val="none" w:sz="0" w:space="0" w:color="auto"/>
            <w:left w:val="none" w:sz="0" w:space="0" w:color="auto"/>
            <w:bottom w:val="none" w:sz="0" w:space="0" w:color="auto"/>
            <w:right w:val="none" w:sz="0" w:space="0" w:color="auto"/>
          </w:divBdr>
        </w:div>
        <w:div w:id="597643245">
          <w:marLeft w:val="634"/>
          <w:marRight w:val="0"/>
          <w:marTop w:val="96"/>
          <w:marBottom w:val="0"/>
          <w:divBdr>
            <w:top w:val="none" w:sz="0" w:space="0" w:color="auto"/>
            <w:left w:val="none" w:sz="0" w:space="0" w:color="auto"/>
            <w:bottom w:val="none" w:sz="0" w:space="0" w:color="auto"/>
            <w:right w:val="none" w:sz="0" w:space="0" w:color="auto"/>
          </w:divBdr>
        </w:div>
        <w:div w:id="2134059859">
          <w:marLeft w:val="360"/>
          <w:marRight w:val="0"/>
          <w:marTop w:val="115"/>
          <w:marBottom w:val="0"/>
          <w:divBdr>
            <w:top w:val="none" w:sz="0" w:space="0" w:color="auto"/>
            <w:left w:val="none" w:sz="0" w:space="0" w:color="auto"/>
            <w:bottom w:val="none" w:sz="0" w:space="0" w:color="auto"/>
            <w:right w:val="none" w:sz="0" w:space="0" w:color="auto"/>
          </w:divBdr>
        </w:div>
      </w:divsChild>
    </w:div>
    <w:div w:id="823276254">
      <w:bodyDiv w:val="1"/>
      <w:marLeft w:val="0"/>
      <w:marRight w:val="0"/>
      <w:marTop w:val="0"/>
      <w:marBottom w:val="0"/>
      <w:divBdr>
        <w:top w:val="none" w:sz="0" w:space="0" w:color="auto"/>
        <w:left w:val="none" w:sz="0" w:space="0" w:color="auto"/>
        <w:bottom w:val="none" w:sz="0" w:space="0" w:color="auto"/>
        <w:right w:val="none" w:sz="0" w:space="0" w:color="auto"/>
      </w:divBdr>
      <w:divsChild>
        <w:div w:id="1272976340">
          <w:marLeft w:val="634"/>
          <w:marRight w:val="0"/>
          <w:marTop w:val="96"/>
          <w:marBottom w:val="0"/>
          <w:divBdr>
            <w:top w:val="none" w:sz="0" w:space="0" w:color="auto"/>
            <w:left w:val="none" w:sz="0" w:space="0" w:color="auto"/>
            <w:bottom w:val="none" w:sz="0" w:space="0" w:color="auto"/>
            <w:right w:val="none" w:sz="0" w:space="0" w:color="auto"/>
          </w:divBdr>
        </w:div>
      </w:divsChild>
    </w:div>
    <w:div w:id="843939290">
      <w:bodyDiv w:val="1"/>
      <w:marLeft w:val="0"/>
      <w:marRight w:val="0"/>
      <w:marTop w:val="0"/>
      <w:marBottom w:val="0"/>
      <w:divBdr>
        <w:top w:val="none" w:sz="0" w:space="0" w:color="auto"/>
        <w:left w:val="none" w:sz="0" w:space="0" w:color="auto"/>
        <w:bottom w:val="none" w:sz="0" w:space="0" w:color="auto"/>
        <w:right w:val="none" w:sz="0" w:space="0" w:color="auto"/>
      </w:divBdr>
      <w:divsChild>
        <w:div w:id="1390956237">
          <w:marLeft w:val="0"/>
          <w:marRight w:val="0"/>
          <w:marTop w:val="86"/>
          <w:marBottom w:val="0"/>
          <w:divBdr>
            <w:top w:val="none" w:sz="0" w:space="0" w:color="auto"/>
            <w:left w:val="none" w:sz="0" w:space="0" w:color="auto"/>
            <w:bottom w:val="none" w:sz="0" w:space="0" w:color="auto"/>
            <w:right w:val="none" w:sz="0" w:space="0" w:color="auto"/>
          </w:divBdr>
        </w:div>
      </w:divsChild>
    </w:div>
    <w:div w:id="893081345">
      <w:bodyDiv w:val="1"/>
      <w:marLeft w:val="0"/>
      <w:marRight w:val="0"/>
      <w:marTop w:val="0"/>
      <w:marBottom w:val="0"/>
      <w:divBdr>
        <w:top w:val="none" w:sz="0" w:space="0" w:color="auto"/>
        <w:left w:val="none" w:sz="0" w:space="0" w:color="auto"/>
        <w:bottom w:val="none" w:sz="0" w:space="0" w:color="auto"/>
        <w:right w:val="none" w:sz="0" w:space="0" w:color="auto"/>
      </w:divBdr>
    </w:div>
    <w:div w:id="938298736">
      <w:bodyDiv w:val="1"/>
      <w:marLeft w:val="0"/>
      <w:marRight w:val="0"/>
      <w:marTop w:val="0"/>
      <w:marBottom w:val="0"/>
      <w:divBdr>
        <w:top w:val="none" w:sz="0" w:space="0" w:color="auto"/>
        <w:left w:val="none" w:sz="0" w:space="0" w:color="auto"/>
        <w:bottom w:val="none" w:sz="0" w:space="0" w:color="auto"/>
        <w:right w:val="none" w:sz="0" w:space="0" w:color="auto"/>
      </w:divBdr>
      <w:divsChild>
        <w:div w:id="8678572">
          <w:marLeft w:val="1166"/>
          <w:marRight w:val="0"/>
          <w:marTop w:val="0"/>
          <w:marBottom w:val="0"/>
          <w:divBdr>
            <w:top w:val="none" w:sz="0" w:space="0" w:color="auto"/>
            <w:left w:val="none" w:sz="0" w:space="0" w:color="auto"/>
            <w:bottom w:val="none" w:sz="0" w:space="0" w:color="auto"/>
            <w:right w:val="none" w:sz="0" w:space="0" w:color="auto"/>
          </w:divBdr>
        </w:div>
        <w:div w:id="241987036">
          <w:marLeft w:val="1166"/>
          <w:marRight w:val="0"/>
          <w:marTop w:val="0"/>
          <w:marBottom w:val="0"/>
          <w:divBdr>
            <w:top w:val="none" w:sz="0" w:space="0" w:color="auto"/>
            <w:left w:val="none" w:sz="0" w:space="0" w:color="auto"/>
            <w:bottom w:val="none" w:sz="0" w:space="0" w:color="auto"/>
            <w:right w:val="none" w:sz="0" w:space="0" w:color="auto"/>
          </w:divBdr>
        </w:div>
        <w:div w:id="1566525652">
          <w:marLeft w:val="1166"/>
          <w:marRight w:val="0"/>
          <w:marTop w:val="0"/>
          <w:marBottom w:val="0"/>
          <w:divBdr>
            <w:top w:val="none" w:sz="0" w:space="0" w:color="auto"/>
            <w:left w:val="none" w:sz="0" w:space="0" w:color="auto"/>
            <w:bottom w:val="none" w:sz="0" w:space="0" w:color="auto"/>
            <w:right w:val="none" w:sz="0" w:space="0" w:color="auto"/>
          </w:divBdr>
        </w:div>
      </w:divsChild>
    </w:div>
    <w:div w:id="970746104">
      <w:bodyDiv w:val="1"/>
      <w:marLeft w:val="0"/>
      <w:marRight w:val="0"/>
      <w:marTop w:val="0"/>
      <w:marBottom w:val="0"/>
      <w:divBdr>
        <w:top w:val="none" w:sz="0" w:space="0" w:color="auto"/>
        <w:left w:val="none" w:sz="0" w:space="0" w:color="auto"/>
        <w:bottom w:val="none" w:sz="0" w:space="0" w:color="auto"/>
        <w:right w:val="none" w:sz="0" w:space="0" w:color="auto"/>
      </w:divBdr>
      <w:divsChild>
        <w:div w:id="815343213">
          <w:marLeft w:val="634"/>
          <w:marRight w:val="0"/>
          <w:marTop w:val="96"/>
          <w:marBottom w:val="0"/>
          <w:divBdr>
            <w:top w:val="none" w:sz="0" w:space="0" w:color="auto"/>
            <w:left w:val="none" w:sz="0" w:space="0" w:color="auto"/>
            <w:bottom w:val="none" w:sz="0" w:space="0" w:color="auto"/>
            <w:right w:val="none" w:sz="0" w:space="0" w:color="auto"/>
          </w:divBdr>
        </w:div>
      </w:divsChild>
    </w:div>
    <w:div w:id="975530887">
      <w:bodyDiv w:val="1"/>
      <w:marLeft w:val="0"/>
      <w:marRight w:val="0"/>
      <w:marTop w:val="0"/>
      <w:marBottom w:val="0"/>
      <w:divBdr>
        <w:top w:val="none" w:sz="0" w:space="0" w:color="auto"/>
        <w:left w:val="none" w:sz="0" w:space="0" w:color="auto"/>
        <w:bottom w:val="none" w:sz="0" w:space="0" w:color="auto"/>
        <w:right w:val="none" w:sz="0" w:space="0" w:color="auto"/>
      </w:divBdr>
    </w:div>
    <w:div w:id="991104077">
      <w:bodyDiv w:val="1"/>
      <w:marLeft w:val="0"/>
      <w:marRight w:val="0"/>
      <w:marTop w:val="0"/>
      <w:marBottom w:val="0"/>
      <w:divBdr>
        <w:top w:val="none" w:sz="0" w:space="0" w:color="auto"/>
        <w:left w:val="none" w:sz="0" w:space="0" w:color="auto"/>
        <w:bottom w:val="none" w:sz="0" w:space="0" w:color="auto"/>
        <w:right w:val="none" w:sz="0" w:space="0" w:color="auto"/>
      </w:divBdr>
    </w:div>
    <w:div w:id="1003972330">
      <w:bodyDiv w:val="1"/>
      <w:marLeft w:val="0"/>
      <w:marRight w:val="0"/>
      <w:marTop w:val="0"/>
      <w:marBottom w:val="0"/>
      <w:divBdr>
        <w:top w:val="none" w:sz="0" w:space="0" w:color="auto"/>
        <w:left w:val="none" w:sz="0" w:space="0" w:color="auto"/>
        <w:bottom w:val="none" w:sz="0" w:space="0" w:color="auto"/>
        <w:right w:val="none" w:sz="0" w:space="0" w:color="auto"/>
      </w:divBdr>
    </w:div>
    <w:div w:id="1024163559">
      <w:bodyDiv w:val="1"/>
      <w:marLeft w:val="0"/>
      <w:marRight w:val="0"/>
      <w:marTop w:val="0"/>
      <w:marBottom w:val="0"/>
      <w:divBdr>
        <w:top w:val="none" w:sz="0" w:space="0" w:color="auto"/>
        <w:left w:val="none" w:sz="0" w:space="0" w:color="auto"/>
        <w:bottom w:val="none" w:sz="0" w:space="0" w:color="auto"/>
        <w:right w:val="none" w:sz="0" w:space="0" w:color="auto"/>
      </w:divBdr>
    </w:div>
    <w:div w:id="1027869099">
      <w:bodyDiv w:val="1"/>
      <w:marLeft w:val="0"/>
      <w:marRight w:val="0"/>
      <w:marTop w:val="0"/>
      <w:marBottom w:val="0"/>
      <w:divBdr>
        <w:top w:val="none" w:sz="0" w:space="0" w:color="auto"/>
        <w:left w:val="none" w:sz="0" w:space="0" w:color="auto"/>
        <w:bottom w:val="none" w:sz="0" w:space="0" w:color="auto"/>
        <w:right w:val="none" w:sz="0" w:space="0" w:color="auto"/>
      </w:divBdr>
    </w:div>
    <w:div w:id="1035808784">
      <w:bodyDiv w:val="1"/>
      <w:marLeft w:val="0"/>
      <w:marRight w:val="0"/>
      <w:marTop w:val="0"/>
      <w:marBottom w:val="0"/>
      <w:divBdr>
        <w:top w:val="none" w:sz="0" w:space="0" w:color="auto"/>
        <w:left w:val="none" w:sz="0" w:space="0" w:color="auto"/>
        <w:bottom w:val="none" w:sz="0" w:space="0" w:color="auto"/>
        <w:right w:val="none" w:sz="0" w:space="0" w:color="auto"/>
      </w:divBdr>
      <w:divsChild>
        <w:div w:id="1045712673">
          <w:marLeft w:val="360"/>
          <w:marRight w:val="0"/>
          <w:marTop w:val="115"/>
          <w:marBottom w:val="0"/>
          <w:divBdr>
            <w:top w:val="none" w:sz="0" w:space="0" w:color="auto"/>
            <w:left w:val="none" w:sz="0" w:space="0" w:color="auto"/>
            <w:bottom w:val="none" w:sz="0" w:space="0" w:color="auto"/>
            <w:right w:val="none" w:sz="0" w:space="0" w:color="auto"/>
          </w:divBdr>
        </w:div>
        <w:div w:id="1165165258">
          <w:marLeft w:val="634"/>
          <w:marRight w:val="0"/>
          <w:marTop w:val="96"/>
          <w:marBottom w:val="0"/>
          <w:divBdr>
            <w:top w:val="none" w:sz="0" w:space="0" w:color="auto"/>
            <w:left w:val="none" w:sz="0" w:space="0" w:color="auto"/>
            <w:bottom w:val="none" w:sz="0" w:space="0" w:color="auto"/>
            <w:right w:val="none" w:sz="0" w:space="0" w:color="auto"/>
          </w:divBdr>
        </w:div>
        <w:div w:id="2049331327">
          <w:marLeft w:val="634"/>
          <w:marRight w:val="0"/>
          <w:marTop w:val="96"/>
          <w:marBottom w:val="0"/>
          <w:divBdr>
            <w:top w:val="none" w:sz="0" w:space="0" w:color="auto"/>
            <w:left w:val="none" w:sz="0" w:space="0" w:color="auto"/>
            <w:bottom w:val="none" w:sz="0" w:space="0" w:color="auto"/>
            <w:right w:val="none" w:sz="0" w:space="0" w:color="auto"/>
          </w:divBdr>
        </w:div>
        <w:div w:id="1046639702">
          <w:marLeft w:val="360"/>
          <w:marRight w:val="0"/>
          <w:marTop w:val="115"/>
          <w:marBottom w:val="0"/>
          <w:divBdr>
            <w:top w:val="none" w:sz="0" w:space="0" w:color="auto"/>
            <w:left w:val="none" w:sz="0" w:space="0" w:color="auto"/>
            <w:bottom w:val="none" w:sz="0" w:space="0" w:color="auto"/>
            <w:right w:val="none" w:sz="0" w:space="0" w:color="auto"/>
          </w:divBdr>
        </w:div>
      </w:divsChild>
    </w:div>
    <w:div w:id="1063210447">
      <w:bodyDiv w:val="1"/>
      <w:marLeft w:val="0"/>
      <w:marRight w:val="0"/>
      <w:marTop w:val="0"/>
      <w:marBottom w:val="0"/>
      <w:divBdr>
        <w:top w:val="none" w:sz="0" w:space="0" w:color="auto"/>
        <w:left w:val="none" w:sz="0" w:space="0" w:color="auto"/>
        <w:bottom w:val="none" w:sz="0" w:space="0" w:color="auto"/>
        <w:right w:val="none" w:sz="0" w:space="0" w:color="auto"/>
      </w:divBdr>
    </w:div>
    <w:div w:id="1067189820">
      <w:bodyDiv w:val="1"/>
      <w:marLeft w:val="0"/>
      <w:marRight w:val="0"/>
      <w:marTop w:val="0"/>
      <w:marBottom w:val="0"/>
      <w:divBdr>
        <w:top w:val="none" w:sz="0" w:space="0" w:color="auto"/>
        <w:left w:val="none" w:sz="0" w:space="0" w:color="auto"/>
        <w:bottom w:val="none" w:sz="0" w:space="0" w:color="auto"/>
        <w:right w:val="none" w:sz="0" w:space="0" w:color="auto"/>
      </w:divBdr>
    </w:div>
    <w:div w:id="1073158047">
      <w:bodyDiv w:val="1"/>
      <w:marLeft w:val="0"/>
      <w:marRight w:val="0"/>
      <w:marTop w:val="0"/>
      <w:marBottom w:val="0"/>
      <w:divBdr>
        <w:top w:val="none" w:sz="0" w:space="0" w:color="auto"/>
        <w:left w:val="none" w:sz="0" w:space="0" w:color="auto"/>
        <w:bottom w:val="none" w:sz="0" w:space="0" w:color="auto"/>
        <w:right w:val="none" w:sz="0" w:space="0" w:color="auto"/>
      </w:divBdr>
      <w:divsChild>
        <w:div w:id="1270891963">
          <w:marLeft w:val="360"/>
          <w:marRight w:val="0"/>
          <w:marTop w:val="145"/>
          <w:marBottom w:val="0"/>
          <w:divBdr>
            <w:top w:val="none" w:sz="0" w:space="0" w:color="auto"/>
            <w:left w:val="none" w:sz="0" w:space="0" w:color="auto"/>
            <w:bottom w:val="none" w:sz="0" w:space="0" w:color="auto"/>
            <w:right w:val="none" w:sz="0" w:space="0" w:color="auto"/>
          </w:divBdr>
        </w:div>
      </w:divsChild>
    </w:div>
    <w:div w:id="1122378141">
      <w:bodyDiv w:val="1"/>
      <w:marLeft w:val="0"/>
      <w:marRight w:val="0"/>
      <w:marTop w:val="0"/>
      <w:marBottom w:val="0"/>
      <w:divBdr>
        <w:top w:val="none" w:sz="0" w:space="0" w:color="auto"/>
        <w:left w:val="none" w:sz="0" w:space="0" w:color="auto"/>
        <w:bottom w:val="none" w:sz="0" w:space="0" w:color="auto"/>
        <w:right w:val="none" w:sz="0" w:space="0" w:color="auto"/>
      </w:divBdr>
    </w:div>
    <w:div w:id="1165391630">
      <w:bodyDiv w:val="1"/>
      <w:marLeft w:val="30"/>
      <w:marRight w:val="30"/>
      <w:marTop w:val="0"/>
      <w:marBottom w:val="0"/>
      <w:divBdr>
        <w:top w:val="none" w:sz="0" w:space="0" w:color="auto"/>
        <w:left w:val="none" w:sz="0" w:space="0" w:color="auto"/>
        <w:bottom w:val="none" w:sz="0" w:space="0" w:color="auto"/>
        <w:right w:val="none" w:sz="0" w:space="0" w:color="auto"/>
      </w:divBdr>
      <w:divsChild>
        <w:div w:id="1587613065">
          <w:marLeft w:val="0"/>
          <w:marRight w:val="0"/>
          <w:marTop w:val="0"/>
          <w:marBottom w:val="0"/>
          <w:divBdr>
            <w:top w:val="none" w:sz="0" w:space="0" w:color="auto"/>
            <w:left w:val="none" w:sz="0" w:space="0" w:color="auto"/>
            <w:bottom w:val="none" w:sz="0" w:space="0" w:color="auto"/>
            <w:right w:val="none" w:sz="0" w:space="0" w:color="auto"/>
          </w:divBdr>
          <w:divsChild>
            <w:div w:id="2117826541">
              <w:marLeft w:val="0"/>
              <w:marRight w:val="0"/>
              <w:marTop w:val="0"/>
              <w:marBottom w:val="0"/>
              <w:divBdr>
                <w:top w:val="none" w:sz="0" w:space="0" w:color="auto"/>
                <w:left w:val="none" w:sz="0" w:space="0" w:color="auto"/>
                <w:bottom w:val="none" w:sz="0" w:space="0" w:color="auto"/>
                <w:right w:val="none" w:sz="0" w:space="0" w:color="auto"/>
              </w:divBdr>
              <w:divsChild>
                <w:div w:id="2007585344">
                  <w:marLeft w:val="180"/>
                  <w:marRight w:val="0"/>
                  <w:marTop w:val="0"/>
                  <w:marBottom w:val="0"/>
                  <w:divBdr>
                    <w:top w:val="none" w:sz="0" w:space="0" w:color="auto"/>
                    <w:left w:val="none" w:sz="0" w:space="0" w:color="auto"/>
                    <w:bottom w:val="none" w:sz="0" w:space="0" w:color="auto"/>
                    <w:right w:val="none" w:sz="0" w:space="0" w:color="auto"/>
                  </w:divBdr>
                  <w:divsChild>
                    <w:div w:id="96627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3566904">
      <w:bodyDiv w:val="1"/>
      <w:marLeft w:val="0"/>
      <w:marRight w:val="0"/>
      <w:marTop w:val="0"/>
      <w:marBottom w:val="0"/>
      <w:divBdr>
        <w:top w:val="none" w:sz="0" w:space="0" w:color="auto"/>
        <w:left w:val="none" w:sz="0" w:space="0" w:color="auto"/>
        <w:bottom w:val="none" w:sz="0" w:space="0" w:color="auto"/>
        <w:right w:val="none" w:sz="0" w:space="0" w:color="auto"/>
      </w:divBdr>
    </w:div>
    <w:div w:id="1212040269">
      <w:bodyDiv w:val="1"/>
      <w:marLeft w:val="0"/>
      <w:marRight w:val="0"/>
      <w:marTop w:val="0"/>
      <w:marBottom w:val="0"/>
      <w:divBdr>
        <w:top w:val="none" w:sz="0" w:space="0" w:color="auto"/>
        <w:left w:val="none" w:sz="0" w:space="0" w:color="auto"/>
        <w:bottom w:val="none" w:sz="0" w:space="0" w:color="auto"/>
        <w:right w:val="none" w:sz="0" w:space="0" w:color="auto"/>
      </w:divBdr>
      <w:divsChild>
        <w:div w:id="1449663989">
          <w:marLeft w:val="360"/>
          <w:marRight w:val="0"/>
          <w:marTop w:val="115"/>
          <w:marBottom w:val="0"/>
          <w:divBdr>
            <w:top w:val="none" w:sz="0" w:space="0" w:color="auto"/>
            <w:left w:val="none" w:sz="0" w:space="0" w:color="auto"/>
            <w:bottom w:val="none" w:sz="0" w:space="0" w:color="auto"/>
            <w:right w:val="none" w:sz="0" w:space="0" w:color="auto"/>
          </w:divBdr>
        </w:div>
      </w:divsChild>
    </w:div>
    <w:div w:id="1220095767">
      <w:bodyDiv w:val="1"/>
      <w:marLeft w:val="0"/>
      <w:marRight w:val="0"/>
      <w:marTop w:val="0"/>
      <w:marBottom w:val="0"/>
      <w:divBdr>
        <w:top w:val="none" w:sz="0" w:space="0" w:color="auto"/>
        <w:left w:val="none" w:sz="0" w:space="0" w:color="auto"/>
        <w:bottom w:val="none" w:sz="0" w:space="0" w:color="auto"/>
        <w:right w:val="none" w:sz="0" w:space="0" w:color="auto"/>
      </w:divBdr>
    </w:div>
    <w:div w:id="1260868986">
      <w:bodyDiv w:val="1"/>
      <w:marLeft w:val="0"/>
      <w:marRight w:val="0"/>
      <w:marTop w:val="0"/>
      <w:marBottom w:val="0"/>
      <w:divBdr>
        <w:top w:val="none" w:sz="0" w:space="0" w:color="auto"/>
        <w:left w:val="none" w:sz="0" w:space="0" w:color="auto"/>
        <w:bottom w:val="none" w:sz="0" w:space="0" w:color="auto"/>
        <w:right w:val="none" w:sz="0" w:space="0" w:color="auto"/>
      </w:divBdr>
      <w:divsChild>
        <w:div w:id="1420255277">
          <w:marLeft w:val="0"/>
          <w:marRight w:val="0"/>
          <w:marTop w:val="0"/>
          <w:marBottom w:val="0"/>
          <w:divBdr>
            <w:top w:val="none" w:sz="0" w:space="0" w:color="auto"/>
            <w:left w:val="none" w:sz="0" w:space="0" w:color="auto"/>
            <w:bottom w:val="none" w:sz="0" w:space="0" w:color="auto"/>
            <w:right w:val="none" w:sz="0" w:space="0" w:color="auto"/>
          </w:divBdr>
          <w:divsChild>
            <w:div w:id="2006778776">
              <w:marLeft w:val="0"/>
              <w:marRight w:val="0"/>
              <w:marTop w:val="0"/>
              <w:marBottom w:val="0"/>
              <w:divBdr>
                <w:top w:val="none" w:sz="0" w:space="0" w:color="auto"/>
                <w:left w:val="none" w:sz="0" w:space="0" w:color="auto"/>
                <w:bottom w:val="none" w:sz="0" w:space="0" w:color="auto"/>
                <w:right w:val="none" w:sz="0" w:space="0" w:color="auto"/>
              </w:divBdr>
              <w:divsChild>
                <w:div w:id="116774599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890957">
      <w:bodyDiv w:val="1"/>
      <w:marLeft w:val="0"/>
      <w:marRight w:val="0"/>
      <w:marTop w:val="0"/>
      <w:marBottom w:val="0"/>
      <w:divBdr>
        <w:top w:val="none" w:sz="0" w:space="0" w:color="auto"/>
        <w:left w:val="none" w:sz="0" w:space="0" w:color="auto"/>
        <w:bottom w:val="none" w:sz="0" w:space="0" w:color="auto"/>
        <w:right w:val="none" w:sz="0" w:space="0" w:color="auto"/>
      </w:divBdr>
    </w:div>
    <w:div w:id="1386375090">
      <w:bodyDiv w:val="1"/>
      <w:marLeft w:val="0"/>
      <w:marRight w:val="0"/>
      <w:marTop w:val="0"/>
      <w:marBottom w:val="0"/>
      <w:divBdr>
        <w:top w:val="none" w:sz="0" w:space="0" w:color="auto"/>
        <w:left w:val="none" w:sz="0" w:space="0" w:color="auto"/>
        <w:bottom w:val="none" w:sz="0" w:space="0" w:color="auto"/>
        <w:right w:val="none" w:sz="0" w:space="0" w:color="auto"/>
      </w:divBdr>
      <w:divsChild>
        <w:div w:id="1748070427">
          <w:marLeft w:val="547"/>
          <w:marRight w:val="0"/>
          <w:marTop w:val="43"/>
          <w:marBottom w:val="43"/>
          <w:divBdr>
            <w:top w:val="none" w:sz="0" w:space="0" w:color="auto"/>
            <w:left w:val="none" w:sz="0" w:space="0" w:color="auto"/>
            <w:bottom w:val="none" w:sz="0" w:space="0" w:color="auto"/>
            <w:right w:val="none" w:sz="0" w:space="0" w:color="auto"/>
          </w:divBdr>
        </w:div>
      </w:divsChild>
    </w:div>
    <w:div w:id="1402672646">
      <w:bodyDiv w:val="1"/>
      <w:marLeft w:val="0"/>
      <w:marRight w:val="0"/>
      <w:marTop w:val="0"/>
      <w:marBottom w:val="0"/>
      <w:divBdr>
        <w:top w:val="none" w:sz="0" w:space="0" w:color="auto"/>
        <w:left w:val="none" w:sz="0" w:space="0" w:color="auto"/>
        <w:bottom w:val="none" w:sz="0" w:space="0" w:color="auto"/>
        <w:right w:val="none" w:sz="0" w:space="0" w:color="auto"/>
      </w:divBdr>
    </w:div>
    <w:div w:id="1402868435">
      <w:bodyDiv w:val="1"/>
      <w:marLeft w:val="0"/>
      <w:marRight w:val="0"/>
      <w:marTop w:val="0"/>
      <w:marBottom w:val="0"/>
      <w:divBdr>
        <w:top w:val="none" w:sz="0" w:space="0" w:color="auto"/>
        <w:left w:val="none" w:sz="0" w:space="0" w:color="auto"/>
        <w:bottom w:val="none" w:sz="0" w:space="0" w:color="auto"/>
        <w:right w:val="none" w:sz="0" w:space="0" w:color="auto"/>
      </w:divBdr>
      <w:divsChild>
        <w:div w:id="698236915">
          <w:marLeft w:val="547"/>
          <w:marRight w:val="0"/>
          <w:marTop w:val="0"/>
          <w:marBottom w:val="0"/>
          <w:divBdr>
            <w:top w:val="none" w:sz="0" w:space="0" w:color="auto"/>
            <w:left w:val="none" w:sz="0" w:space="0" w:color="auto"/>
            <w:bottom w:val="none" w:sz="0" w:space="0" w:color="auto"/>
            <w:right w:val="none" w:sz="0" w:space="0" w:color="auto"/>
          </w:divBdr>
        </w:div>
        <w:div w:id="1142235180">
          <w:marLeft w:val="547"/>
          <w:marRight w:val="0"/>
          <w:marTop w:val="0"/>
          <w:marBottom w:val="0"/>
          <w:divBdr>
            <w:top w:val="none" w:sz="0" w:space="0" w:color="auto"/>
            <w:left w:val="none" w:sz="0" w:space="0" w:color="auto"/>
            <w:bottom w:val="none" w:sz="0" w:space="0" w:color="auto"/>
            <w:right w:val="none" w:sz="0" w:space="0" w:color="auto"/>
          </w:divBdr>
        </w:div>
        <w:div w:id="5714446">
          <w:marLeft w:val="547"/>
          <w:marRight w:val="0"/>
          <w:marTop w:val="0"/>
          <w:marBottom w:val="160"/>
          <w:divBdr>
            <w:top w:val="none" w:sz="0" w:space="0" w:color="auto"/>
            <w:left w:val="none" w:sz="0" w:space="0" w:color="auto"/>
            <w:bottom w:val="none" w:sz="0" w:space="0" w:color="auto"/>
            <w:right w:val="none" w:sz="0" w:space="0" w:color="auto"/>
          </w:divBdr>
        </w:div>
      </w:divsChild>
    </w:div>
    <w:div w:id="1405253134">
      <w:bodyDiv w:val="1"/>
      <w:marLeft w:val="0"/>
      <w:marRight w:val="0"/>
      <w:marTop w:val="0"/>
      <w:marBottom w:val="0"/>
      <w:divBdr>
        <w:top w:val="none" w:sz="0" w:space="0" w:color="auto"/>
        <w:left w:val="none" w:sz="0" w:space="0" w:color="auto"/>
        <w:bottom w:val="none" w:sz="0" w:space="0" w:color="auto"/>
        <w:right w:val="none" w:sz="0" w:space="0" w:color="auto"/>
      </w:divBdr>
    </w:div>
    <w:div w:id="1413889232">
      <w:bodyDiv w:val="1"/>
      <w:marLeft w:val="0"/>
      <w:marRight w:val="0"/>
      <w:marTop w:val="0"/>
      <w:marBottom w:val="0"/>
      <w:divBdr>
        <w:top w:val="none" w:sz="0" w:space="0" w:color="auto"/>
        <w:left w:val="none" w:sz="0" w:space="0" w:color="auto"/>
        <w:bottom w:val="none" w:sz="0" w:space="0" w:color="auto"/>
        <w:right w:val="none" w:sz="0" w:space="0" w:color="auto"/>
      </w:divBdr>
      <w:divsChild>
        <w:div w:id="620693780">
          <w:marLeft w:val="547"/>
          <w:marRight w:val="0"/>
          <w:marTop w:val="288"/>
          <w:marBottom w:val="0"/>
          <w:divBdr>
            <w:top w:val="none" w:sz="0" w:space="0" w:color="auto"/>
            <w:left w:val="none" w:sz="0" w:space="0" w:color="auto"/>
            <w:bottom w:val="none" w:sz="0" w:space="0" w:color="auto"/>
            <w:right w:val="none" w:sz="0" w:space="0" w:color="auto"/>
          </w:divBdr>
        </w:div>
        <w:div w:id="1397826393">
          <w:marLeft w:val="1800"/>
          <w:marRight w:val="0"/>
          <w:marTop w:val="134"/>
          <w:marBottom w:val="0"/>
          <w:divBdr>
            <w:top w:val="none" w:sz="0" w:space="0" w:color="auto"/>
            <w:left w:val="none" w:sz="0" w:space="0" w:color="auto"/>
            <w:bottom w:val="none" w:sz="0" w:space="0" w:color="auto"/>
            <w:right w:val="none" w:sz="0" w:space="0" w:color="auto"/>
          </w:divBdr>
        </w:div>
        <w:div w:id="1645964836">
          <w:marLeft w:val="1166"/>
          <w:marRight w:val="0"/>
          <w:marTop w:val="134"/>
          <w:marBottom w:val="0"/>
          <w:divBdr>
            <w:top w:val="none" w:sz="0" w:space="0" w:color="auto"/>
            <w:left w:val="none" w:sz="0" w:space="0" w:color="auto"/>
            <w:bottom w:val="none" w:sz="0" w:space="0" w:color="auto"/>
            <w:right w:val="none" w:sz="0" w:space="0" w:color="auto"/>
          </w:divBdr>
        </w:div>
        <w:div w:id="1737166054">
          <w:marLeft w:val="1166"/>
          <w:marRight w:val="0"/>
          <w:marTop w:val="134"/>
          <w:marBottom w:val="0"/>
          <w:divBdr>
            <w:top w:val="none" w:sz="0" w:space="0" w:color="auto"/>
            <w:left w:val="none" w:sz="0" w:space="0" w:color="auto"/>
            <w:bottom w:val="none" w:sz="0" w:space="0" w:color="auto"/>
            <w:right w:val="none" w:sz="0" w:space="0" w:color="auto"/>
          </w:divBdr>
        </w:div>
        <w:div w:id="1822892558">
          <w:marLeft w:val="1166"/>
          <w:marRight w:val="0"/>
          <w:marTop w:val="134"/>
          <w:marBottom w:val="0"/>
          <w:divBdr>
            <w:top w:val="none" w:sz="0" w:space="0" w:color="auto"/>
            <w:left w:val="none" w:sz="0" w:space="0" w:color="auto"/>
            <w:bottom w:val="none" w:sz="0" w:space="0" w:color="auto"/>
            <w:right w:val="none" w:sz="0" w:space="0" w:color="auto"/>
          </w:divBdr>
        </w:div>
        <w:div w:id="2088112544">
          <w:marLeft w:val="1166"/>
          <w:marRight w:val="0"/>
          <w:marTop w:val="134"/>
          <w:marBottom w:val="0"/>
          <w:divBdr>
            <w:top w:val="none" w:sz="0" w:space="0" w:color="auto"/>
            <w:left w:val="none" w:sz="0" w:space="0" w:color="auto"/>
            <w:bottom w:val="none" w:sz="0" w:space="0" w:color="auto"/>
            <w:right w:val="none" w:sz="0" w:space="0" w:color="auto"/>
          </w:divBdr>
        </w:div>
      </w:divsChild>
    </w:div>
    <w:div w:id="1440906827">
      <w:bodyDiv w:val="1"/>
      <w:marLeft w:val="0"/>
      <w:marRight w:val="0"/>
      <w:marTop w:val="0"/>
      <w:marBottom w:val="0"/>
      <w:divBdr>
        <w:top w:val="none" w:sz="0" w:space="0" w:color="auto"/>
        <w:left w:val="none" w:sz="0" w:space="0" w:color="auto"/>
        <w:bottom w:val="none" w:sz="0" w:space="0" w:color="auto"/>
        <w:right w:val="none" w:sz="0" w:space="0" w:color="auto"/>
      </w:divBdr>
    </w:div>
    <w:div w:id="1469011128">
      <w:bodyDiv w:val="1"/>
      <w:marLeft w:val="0"/>
      <w:marRight w:val="0"/>
      <w:marTop w:val="0"/>
      <w:marBottom w:val="0"/>
      <w:divBdr>
        <w:top w:val="none" w:sz="0" w:space="0" w:color="auto"/>
        <w:left w:val="none" w:sz="0" w:space="0" w:color="auto"/>
        <w:bottom w:val="none" w:sz="0" w:space="0" w:color="auto"/>
        <w:right w:val="none" w:sz="0" w:space="0" w:color="auto"/>
      </w:divBdr>
      <w:divsChild>
        <w:div w:id="490101869">
          <w:marLeft w:val="0"/>
          <w:marRight w:val="0"/>
          <w:marTop w:val="86"/>
          <w:marBottom w:val="0"/>
          <w:divBdr>
            <w:top w:val="none" w:sz="0" w:space="0" w:color="auto"/>
            <w:left w:val="none" w:sz="0" w:space="0" w:color="auto"/>
            <w:bottom w:val="none" w:sz="0" w:space="0" w:color="auto"/>
            <w:right w:val="none" w:sz="0" w:space="0" w:color="auto"/>
          </w:divBdr>
        </w:div>
      </w:divsChild>
    </w:div>
    <w:div w:id="1484084138">
      <w:bodyDiv w:val="1"/>
      <w:marLeft w:val="0"/>
      <w:marRight w:val="0"/>
      <w:marTop w:val="0"/>
      <w:marBottom w:val="0"/>
      <w:divBdr>
        <w:top w:val="none" w:sz="0" w:space="0" w:color="auto"/>
        <w:left w:val="none" w:sz="0" w:space="0" w:color="auto"/>
        <w:bottom w:val="none" w:sz="0" w:space="0" w:color="auto"/>
        <w:right w:val="none" w:sz="0" w:space="0" w:color="auto"/>
      </w:divBdr>
    </w:div>
    <w:div w:id="1501315059">
      <w:bodyDiv w:val="1"/>
      <w:marLeft w:val="0"/>
      <w:marRight w:val="0"/>
      <w:marTop w:val="0"/>
      <w:marBottom w:val="0"/>
      <w:divBdr>
        <w:top w:val="none" w:sz="0" w:space="0" w:color="auto"/>
        <w:left w:val="none" w:sz="0" w:space="0" w:color="auto"/>
        <w:bottom w:val="none" w:sz="0" w:space="0" w:color="auto"/>
        <w:right w:val="none" w:sz="0" w:space="0" w:color="auto"/>
      </w:divBdr>
    </w:div>
    <w:div w:id="1519469593">
      <w:bodyDiv w:val="1"/>
      <w:marLeft w:val="0"/>
      <w:marRight w:val="0"/>
      <w:marTop w:val="0"/>
      <w:marBottom w:val="0"/>
      <w:divBdr>
        <w:top w:val="none" w:sz="0" w:space="0" w:color="auto"/>
        <w:left w:val="none" w:sz="0" w:space="0" w:color="auto"/>
        <w:bottom w:val="none" w:sz="0" w:space="0" w:color="auto"/>
        <w:right w:val="none" w:sz="0" w:space="0" w:color="auto"/>
      </w:divBdr>
    </w:div>
    <w:div w:id="1527987231">
      <w:bodyDiv w:val="1"/>
      <w:marLeft w:val="0"/>
      <w:marRight w:val="0"/>
      <w:marTop w:val="0"/>
      <w:marBottom w:val="0"/>
      <w:divBdr>
        <w:top w:val="none" w:sz="0" w:space="0" w:color="auto"/>
        <w:left w:val="none" w:sz="0" w:space="0" w:color="auto"/>
        <w:bottom w:val="none" w:sz="0" w:space="0" w:color="auto"/>
        <w:right w:val="none" w:sz="0" w:space="0" w:color="auto"/>
      </w:divBdr>
      <w:divsChild>
        <w:div w:id="171727157">
          <w:marLeft w:val="547"/>
          <w:marRight w:val="0"/>
          <w:marTop w:val="288"/>
          <w:marBottom w:val="0"/>
          <w:divBdr>
            <w:top w:val="none" w:sz="0" w:space="0" w:color="auto"/>
            <w:left w:val="none" w:sz="0" w:space="0" w:color="auto"/>
            <w:bottom w:val="none" w:sz="0" w:space="0" w:color="auto"/>
            <w:right w:val="none" w:sz="0" w:space="0" w:color="auto"/>
          </w:divBdr>
        </w:div>
        <w:div w:id="768699809">
          <w:marLeft w:val="547"/>
          <w:marRight w:val="0"/>
          <w:marTop w:val="288"/>
          <w:marBottom w:val="0"/>
          <w:divBdr>
            <w:top w:val="none" w:sz="0" w:space="0" w:color="auto"/>
            <w:left w:val="none" w:sz="0" w:space="0" w:color="auto"/>
            <w:bottom w:val="none" w:sz="0" w:space="0" w:color="auto"/>
            <w:right w:val="none" w:sz="0" w:space="0" w:color="auto"/>
          </w:divBdr>
        </w:div>
        <w:div w:id="1229224278">
          <w:marLeft w:val="1166"/>
          <w:marRight w:val="0"/>
          <w:marTop w:val="134"/>
          <w:marBottom w:val="0"/>
          <w:divBdr>
            <w:top w:val="none" w:sz="0" w:space="0" w:color="auto"/>
            <w:left w:val="none" w:sz="0" w:space="0" w:color="auto"/>
            <w:bottom w:val="none" w:sz="0" w:space="0" w:color="auto"/>
            <w:right w:val="none" w:sz="0" w:space="0" w:color="auto"/>
          </w:divBdr>
        </w:div>
        <w:div w:id="1514493993">
          <w:marLeft w:val="1166"/>
          <w:marRight w:val="0"/>
          <w:marTop w:val="134"/>
          <w:marBottom w:val="0"/>
          <w:divBdr>
            <w:top w:val="none" w:sz="0" w:space="0" w:color="auto"/>
            <w:left w:val="none" w:sz="0" w:space="0" w:color="auto"/>
            <w:bottom w:val="none" w:sz="0" w:space="0" w:color="auto"/>
            <w:right w:val="none" w:sz="0" w:space="0" w:color="auto"/>
          </w:divBdr>
        </w:div>
        <w:div w:id="2070610005">
          <w:marLeft w:val="1166"/>
          <w:marRight w:val="0"/>
          <w:marTop w:val="134"/>
          <w:marBottom w:val="0"/>
          <w:divBdr>
            <w:top w:val="none" w:sz="0" w:space="0" w:color="auto"/>
            <w:left w:val="none" w:sz="0" w:space="0" w:color="auto"/>
            <w:bottom w:val="none" w:sz="0" w:space="0" w:color="auto"/>
            <w:right w:val="none" w:sz="0" w:space="0" w:color="auto"/>
          </w:divBdr>
        </w:div>
      </w:divsChild>
    </w:div>
    <w:div w:id="1528055064">
      <w:bodyDiv w:val="1"/>
      <w:marLeft w:val="0"/>
      <w:marRight w:val="0"/>
      <w:marTop w:val="0"/>
      <w:marBottom w:val="0"/>
      <w:divBdr>
        <w:top w:val="none" w:sz="0" w:space="0" w:color="auto"/>
        <w:left w:val="none" w:sz="0" w:space="0" w:color="auto"/>
        <w:bottom w:val="none" w:sz="0" w:space="0" w:color="auto"/>
        <w:right w:val="none" w:sz="0" w:space="0" w:color="auto"/>
      </w:divBdr>
    </w:div>
    <w:div w:id="1545094119">
      <w:bodyDiv w:val="1"/>
      <w:marLeft w:val="0"/>
      <w:marRight w:val="0"/>
      <w:marTop w:val="0"/>
      <w:marBottom w:val="0"/>
      <w:divBdr>
        <w:top w:val="none" w:sz="0" w:space="0" w:color="auto"/>
        <w:left w:val="none" w:sz="0" w:space="0" w:color="auto"/>
        <w:bottom w:val="none" w:sz="0" w:space="0" w:color="auto"/>
        <w:right w:val="none" w:sz="0" w:space="0" w:color="auto"/>
      </w:divBdr>
    </w:div>
    <w:div w:id="1559971730">
      <w:bodyDiv w:val="1"/>
      <w:marLeft w:val="0"/>
      <w:marRight w:val="0"/>
      <w:marTop w:val="0"/>
      <w:marBottom w:val="0"/>
      <w:divBdr>
        <w:top w:val="none" w:sz="0" w:space="0" w:color="auto"/>
        <w:left w:val="none" w:sz="0" w:space="0" w:color="auto"/>
        <w:bottom w:val="none" w:sz="0" w:space="0" w:color="auto"/>
        <w:right w:val="none" w:sz="0" w:space="0" w:color="auto"/>
      </w:divBdr>
      <w:divsChild>
        <w:div w:id="359473935">
          <w:marLeft w:val="1166"/>
          <w:marRight w:val="0"/>
          <w:marTop w:val="77"/>
          <w:marBottom w:val="0"/>
          <w:divBdr>
            <w:top w:val="none" w:sz="0" w:space="0" w:color="auto"/>
            <w:left w:val="none" w:sz="0" w:space="0" w:color="auto"/>
            <w:bottom w:val="none" w:sz="0" w:space="0" w:color="auto"/>
            <w:right w:val="none" w:sz="0" w:space="0" w:color="auto"/>
          </w:divBdr>
        </w:div>
        <w:div w:id="1912233409">
          <w:marLeft w:val="1166"/>
          <w:marRight w:val="0"/>
          <w:marTop w:val="77"/>
          <w:marBottom w:val="0"/>
          <w:divBdr>
            <w:top w:val="none" w:sz="0" w:space="0" w:color="auto"/>
            <w:left w:val="none" w:sz="0" w:space="0" w:color="auto"/>
            <w:bottom w:val="none" w:sz="0" w:space="0" w:color="auto"/>
            <w:right w:val="none" w:sz="0" w:space="0" w:color="auto"/>
          </w:divBdr>
        </w:div>
        <w:div w:id="1473864723">
          <w:marLeft w:val="1166"/>
          <w:marRight w:val="0"/>
          <w:marTop w:val="77"/>
          <w:marBottom w:val="0"/>
          <w:divBdr>
            <w:top w:val="none" w:sz="0" w:space="0" w:color="auto"/>
            <w:left w:val="none" w:sz="0" w:space="0" w:color="auto"/>
            <w:bottom w:val="none" w:sz="0" w:space="0" w:color="auto"/>
            <w:right w:val="none" w:sz="0" w:space="0" w:color="auto"/>
          </w:divBdr>
        </w:div>
      </w:divsChild>
    </w:div>
    <w:div w:id="1610162934">
      <w:bodyDiv w:val="1"/>
      <w:marLeft w:val="0"/>
      <w:marRight w:val="0"/>
      <w:marTop w:val="0"/>
      <w:marBottom w:val="0"/>
      <w:divBdr>
        <w:top w:val="none" w:sz="0" w:space="0" w:color="auto"/>
        <w:left w:val="none" w:sz="0" w:space="0" w:color="auto"/>
        <w:bottom w:val="none" w:sz="0" w:space="0" w:color="auto"/>
        <w:right w:val="none" w:sz="0" w:space="0" w:color="auto"/>
      </w:divBdr>
    </w:div>
    <w:div w:id="1619485882">
      <w:bodyDiv w:val="1"/>
      <w:marLeft w:val="0"/>
      <w:marRight w:val="0"/>
      <w:marTop w:val="0"/>
      <w:marBottom w:val="0"/>
      <w:divBdr>
        <w:top w:val="none" w:sz="0" w:space="0" w:color="auto"/>
        <w:left w:val="none" w:sz="0" w:space="0" w:color="auto"/>
        <w:bottom w:val="none" w:sz="0" w:space="0" w:color="auto"/>
        <w:right w:val="none" w:sz="0" w:space="0" w:color="auto"/>
      </w:divBdr>
    </w:div>
    <w:div w:id="1658727712">
      <w:bodyDiv w:val="1"/>
      <w:marLeft w:val="0"/>
      <w:marRight w:val="0"/>
      <w:marTop w:val="0"/>
      <w:marBottom w:val="0"/>
      <w:divBdr>
        <w:top w:val="none" w:sz="0" w:space="0" w:color="auto"/>
        <w:left w:val="none" w:sz="0" w:space="0" w:color="auto"/>
        <w:bottom w:val="none" w:sz="0" w:space="0" w:color="auto"/>
        <w:right w:val="none" w:sz="0" w:space="0" w:color="auto"/>
      </w:divBdr>
      <w:divsChild>
        <w:div w:id="1964579280">
          <w:marLeft w:val="547"/>
          <w:marRight w:val="0"/>
          <w:marTop w:val="43"/>
          <w:marBottom w:val="43"/>
          <w:divBdr>
            <w:top w:val="none" w:sz="0" w:space="0" w:color="auto"/>
            <w:left w:val="none" w:sz="0" w:space="0" w:color="auto"/>
            <w:bottom w:val="none" w:sz="0" w:space="0" w:color="auto"/>
            <w:right w:val="none" w:sz="0" w:space="0" w:color="auto"/>
          </w:divBdr>
        </w:div>
      </w:divsChild>
    </w:div>
    <w:div w:id="1692876689">
      <w:bodyDiv w:val="1"/>
      <w:marLeft w:val="0"/>
      <w:marRight w:val="0"/>
      <w:marTop w:val="0"/>
      <w:marBottom w:val="0"/>
      <w:divBdr>
        <w:top w:val="none" w:sz="0" w:space="0" w:color="auto"/>
        <w:left w:val="none" w:sz="0" w:space="0" w:color="auto"/>
        <w:bottom w:val="none" w:sz="0" w:space="0" w:color="auto"/>
        <w:right w:val="none" w:sz="0" w:space="0" w:color="auto"/>
      </w:divBdr>
    </w:div>
    <w:div w:id="1718047703">
      <w:bodyDiv w:val="1"/>
      <w:marLeft w:val="0"/>
      <w:marRight w:val="0"/>
      <w:marTop w:val="0"/>
      <w:marBottom w:val="0"/>
      <w:divBdr>
        <w:top w:val="none" w:sz="0" w:space="0" w:color="auto"/>
        <w:left w:val="none" w:sz="0" w:space="0" w:color="auto"/>
        <w:bottom w:val="none" w:sz="0" w:space="0" w:color="auto"/>
        <w:right w:val="none" w:sz="0" w:space="0" w:color="auto"/>
      </w:divBdr>
    </w:div>
    <w:div w:id="1779718511">
      <w:bodyDiv w:val="1"/>
      <w:marLeft w:val="0"/>
      <w:marRight w:val="0"/>
      <w:marTop w:val="0"/>
      <w:marBottom w:val="0"/>
      <w:divBdr>
        <w:top w:val="none" w:sz="0" w:space="0" w:color="auto"/>
        <w:left w:val="none" w:sz="0" w:space="0" w:color="auto"/>
        <w:bottom w:val="none" w:sz="0" w:space="0" w:color="auto"/>
        <w:right w:val="none" w:sz="0" w:space="0" w:color="auto"/>
      </w:divBdr>
      <w:divsChild>
        <w:div w:id="562302696">
          <w:marLeft w:val="634"/>
          <w:marRight w:val="0"/>
          <w:marTop w:val="96"/>
          <w:marBottom w:val="0"/>
          <w:divBdr>
            <w:top w:val="none" w:sz="0" w:space="0" w:color="auto"/>
            <w:left w:val="none" w:sz="0" w:space="0" w:color="auto"/>
            <w:bottom w:val="none" w:sz="0" w:space="0" w:color="auto"/>
            <w:right w:val="none" w:sz="0" w:space="0" w:color="auto"/>
          </w:divBdr>
        </w:div>
      </w:divsChild>
    </w:div>
    <w:div w:id="1831945644">
      <w:bodyDiv w:val="1"/>
      <w:marLeft w:val="0"/>
      <w:marRight w:val="0"/>
      <w:marTop w:val="0"/>
      <w:marBottom w:val="0"/>
      <w:divBdr>
        <w:top w:val="none" w:sz="0" w:space="0" w:color="auto"/>
        <w:left w:val="none" w:sz="0" w:space="0" w:color="auto"/>
        <w:bottom w:val="none" w:sz="0" w:space="0" w:color="auto"/>
        <w:right w:val="none" w:sz="0" w:space="0" w:color="auto"/>
      </w:divBdr>
    </w:div>
    <w:div w:id="1862864259">
      <w:bodyDiv w:val="1"/>
      <w:marLeft w:val="0"/>
      <w:marRight w:val="0"/>
      <w:marTop w:val="0"/>
      <w:marBottom w:val="0"/>
      <w:divBdr>
        <w:top w:val="none" w:sz="0" w:space="0" w:color="auto"/>
        <w:left w:val="none" w:sz="0" w:space="0" w:color="auto"/>
        <w:bottom w:val="none" w:sz="0" w:space="0" w:color="auto"/>
        <w:right w:val="none" w:sz="0" w:space="0" w:color="auto"/>
      </w:divBdr>
    </w:div>
    <w:div w:id="1964919159">
      <w:bodyDiv w:val="1"/>
      <w:marLeft w:val="0"/>
      <w:marRight w:val="0"/>
      <w:marTop w:val="0"/>
      <w:marBottom w:val="0"/>
      <w:divBdr>
        <w:top w:val="none" w:sz="0" w:space="0" w:color="auto"/>
        <w:left w:val="none" w:sz="0" w:space="0" w:color="auto"/>
        <w:bottom w:val="none" w:sz="0" w:space="0" w:color="auto"/>
        <w:right w:val="none" w:sz="0" w:space="0" w:color="auto"/>
      </w:divBdr>
      <w:divsChild>
        <w:div w:id="383675875">
          <w:marLeft w:val="547"/>
          <w:marRight w:val="0"/>
          <w:marTop w:val="0"/>
          <w:marBottom w:val="0"/>
          <w:divBdr>
            <w:top w:val="none" w:sz="0" w:space="0" w:color="auto"/>
            <w:left w:val="none" w:sz="0" w:space="0" w:color="auto"/>
            <w:bottom w:val="none" w:sz="0" w:space="0" w:color="auto"/>
            <w:right w:val="none" w:sz="0" w:space="0" w:color="auto"/>
          </w:divBdr>
        </w:div>
        <w:div w:id="928468483">
          <w:marLeft w:val="2074"/>
          <w:marRight w:val="0"/>
          <w:marTop w:val="0"/>
          <w:marBottom w:val="0"/>
          <w:divBdr>
            <w:top w:val="none" w:sz="0" w:space="0" w:color="auto"/>
            <w:left w:val="none" w:sz="0" w:space="0" w:color="auto"/>
            <w:bottom w:val="none" w:sz="0" w:space="0" w:color="auto"/>
            <w:right w:val="none" w:sz="0" w:space="0" w:color="auto"/>
          </w:divBdr>
        </w:div>
        <w:div w:id="1781874570">
          <w:marLeft w:val="2074"/>
          <w:marRight w:val="0"/>
          <w:marTop w:val="0"/>
          <w:marBottom w:val="0"/>
          <w:divBdr>
            <w:top w:val="none" w:sz="0" w:space="0" w:color="auto"/>
            <w:left w:val="none" w:sz="0" w:space="0" w:color="auto"/>
            <w:bottom w:val="none" w:sz="0" w:space="0" w:color="auto"/>
            <w:right w:val="none" w:sz="0" w:space="0" w:color="auto"/>
          </w:divBdr>
        </w:div>
      </w:divsChild>
    </w:div>
    <w:div w:id="1996105831">
      <w:bodyDiv w:val="1"/>
      <w:marLeft w:val="0"/>
      <w:marRight w:val="0"/>
      <w:marTop w:val="0"/>
      <w:marBottom w:val="0"/>
      <w:divBdr>
        <w:top w:val="none" w:sz="0" w:space="0" w:color="auto"/>
        <w:left w:val="none" w:sz="0" w:space="0" w:color="auto"/>
        <w:bottom w:val="none" w:sz="0" w:space="0" w:color="auto"/>
        <w:right w:val="none" w:sz="0" w:space="0" w:color="auto"/>
      </w:divBdr>
    </w:div>
    <w:div w:id="2056657378">
      <w:bodyDiv w:val="1"/>
      <w:marLeft w:val="0"/>
      <w:marRight w:val="0"/>
      <w:marTop w:val="0"/>
      <w:marBottom w:val="0"/>
      <w:divBdr>
        <w:top w:val="none" w:sz="0" w:space="0" w:color="auto"/>
        <w:left w:val="none" w:sz="0" w:space="0" w:color="auto"/>
        <w:bottom w:val="none" w:sz="0" w:space="0" w:color="auto"/>
        <w:right w:val="none" w:sz="0" w:space="0" w:color="auto"/>
      </w:divBdr>
    </w:div>
    <w:div w:id="2071951256">
      <w:bodyDiv w:val="1"/>
      <w:marLeft w:val="0"/>
      <w:marRight w:val="0"/>
      <w:marTop w:val="0"/>
      <w:marBottom w:val="0"/>
      <w:divBdr>
        <w:top w:val="none" w:sz="0" w:space="0" w:color="auto"/>
        <w:left w:val="none" w:sz="0" w:space="0" w:color="auto"/>
        <w:bottom w:val="none" w:sz="0" w:space="0" w:color="auto"/>
        <w:right w:val="none" w:sz="0" w:space="0" w:color="auto"/>
      </w:divBdr>
    </w:div>
    <w:div w:id="2079982893">
      <w:bodyDiv w:val="1"/>
      <w:marLeft w:val="0"/>
      <w:marRight w:val="0"/>
      <w:marTop w:val="0"/>
      <w:marBottom w:val="0"/>
      <w:divBdr>
        <w:top w:val="none" w:sz="0" w:space="0" w:color="auto"/>
        <w:left w:val="none" w:sz="0" w:space="0" w:color="auto"/>
        <w:bottom w:val="none" w:sz="0" w:space="0" w:color="auto"/>
        <w:right w:val="none" w:sz="0" w:space="0" w:color="auto"/>
      </w:divBdr>
      <w:divsChild>
        <w:div w:id="1494761663">
          <w:marLeft w:val="0"/>
          <w:marRight w:val="0"/>
          <w:marTop w:val="0"/>
          <w:marBottom w:val="0"/>
          <w:divBdr>
            <w:top w:val="none" w:sz="0" w:space="0" w:color="auto"/>
            <w:left w:val="none" w:sz="0" w:space="0" w:color="auto"/>
            <w:bottom w:val="none" w:sz="0" w:space="0" w:color="auto"/>
            <w:right w:val="none" w:sz="0" w:space="0" w:color="auto"/>
          </w:divBdr>
          <w:divsChild>
            <w:div w:id="1419253660">
              <w:marLeft w:val="0"/>
              <w:marRight w:val="0"/>
              <w:marTop w:val="0"/>
              <w:marBottom w:val="0"/>
              <w:divBdr>
                <w:top w:val="none" w:sz="0" w:space="0" w:color="auto"/>
                <w:left w:val="none" w:sz="0" w:space="0" w:color="auto"/>
                <w:bottom w:val="none" w:sz="0" w:space="0" w:color="auto"/>
                <w:right w:val="none" w:sz="0" w:space="0" w:color="auto"/>
              </w:divBdr>
              <w:divsChild>
                <w:div w:id="343047956">
                  <w:marLeft w:val="150"/>
                  <w:marRight w:val="150"/>
                  <w:marTop w:val="0"/>
                  <w:marBottom w:val="0"/>
                  <w:divBdr>
                    <w:top w:val="none" w:sz="0" w:space="0" w:color="auto"/>
                    <w:left w:val="none" w:sz="0" w:space="0" w:color="auto"/>
                    <w:bottom w:val="none" w:sz="0" w:space="0" w:color="auto"/>
                    <w:right w:val="none" w:sz="0" w:space="0" w:color="auto"/>
                  </w:divBdr>
                  <w:divsChild>
                    <w:div w:id="112019708">
                      <w:marLeft w:val="0"/>
                      <w:marRight w:val="0"/>
                      <w:marTop w:val="0"/>
                      <w:marBottom w:val="0"/>
                      <w:divBdr>
                        <w:top w:val="none" w:sz="0" w:space="0" w:color="auto"/>
                        <w:left w:val="none" w:sz="0" w:space="0" w:color="auto"/>
                        <w:bottom w:val="none" w:sz="0" w:space="0" w:color="auto"/>
                        <w:right w:val="none" w:sz="0" w:space="0" w:color="auto"/>
                      </w:divBdr>
                      <w:divsChild>
                        <w:div w:id="1245840821">
                          <w:marLeft w:val="0"/>
                          <w:marRight w:val="0"/>
                          <w:marTop w:val="0"/>
                          <w:marBottom w:val="0"/>
                          <w:divBdr>
                            <w:top w:val="none" w:sz="0" w:space="0" w:color="auto"/>
                            <w:left w:val="none" w:sz="0" w:space="0" w:color="auto"/>
                            <w:bottom w:val="none" w:sz="0" w:space="0" w:color="auto"/>
                            <w:right w:val="none" w:sz="0" w:space="0" w:color="auto"/>
                          </w:divBdr>
                          <w:divsChild>
                            <w:div w:id="1363557842">
                              <w:marLeft w:val="0"/>
                              <w:marRight w:val="0"/>
                              <w:marTop w:val="0"/>
                              <w:marBottom w:val="0"/>
                              <w:divBdr>
                                <w:top w:val="none" w:sz="0" w:space="0" w:color="auto"/>
                                <w:left w:val="none" w:sz="0" w:space="0" w:color="auto"/>
                                <w:bottom w:val="none" w:sz="0" w:space="0" w:color="auto"/>
                                <w:right w:val="none" w:sz="0" w:space="0" w:color="auto"/>
                              </w:divBdr>
                              <w:divsChild>
                                <w:div w:id="434861527">
                                  <w:marLeft w:val="0"/>
                                  <w:marRight w:val="0"/>
                                  <w:marTop w:val="0"/>
                                  <w:marBottom w:val="0"/>
                                  <w:divBdr>
                                    <w:top w:val="none" w:sz="0" w:space="0" w:color="auto"/>
                                    <w:left w:val="none" w:sz="0" w:space="0" w:color="auto"/>
                                    <w:bottom w:val="none" w:sz="0" w:space="0" w:color="auto"/>
                                    <w:right w:val="none" w:sz="0" w:space="0" w:color="auto"/>
                                  </w:divBdr>
                                  <w:divsChild>
                                    <w:div w:id="344983326">
                                      <w:marLeft w:val="0"/>
                                      <w:marRight w:val="0"/>
                                      <w:marTop w:val="0"/>
                                      <w:marBottom w:val="0"/>
                                      <w:divBdr>
                                        <w:top w:val="none" w:sz="0" w:space="0" w:color="auto"/>
                                        <w:left w:val="none" w:sz="0" w:space="0" w:color="auto"/>
                                        <w:bottom w:val="none" w:sz="0" w:space="0" w:color="auto"/>
                                        <w:right w:val="none" w:sz="0" w:space="0" w:color="auto"/>
                                      </w:divBdr>
                                      <w:divsChild>
                                        <w:div w:id="1712535116">
                                          <w:marLeft w:val="0"/>
                                          <w:marRight w:val="0"/>
                                          <w:marTop w:val="0"/>
                                          <w:marBottom w:val="120"/>
                                          <w:divBdr>
                                            <w:top w:val="none" w:sz="0" w:space="0" w:color="auto"/>
                                            <w:left w:val="none" w:sz="0" w:space="0" w:color="auto"/>
                                            <w:bottom w:val="single" w:sz="6" w:space="12" w:color="CCCCCC"/>
                                            <w:right w:val="none" w:sz="0" w:space="0" w:color="auto"/>
                                          </w:divBdr>
                                          <w:divsChild>
                                            <w:div w:id="62415655">
                                              <w:marLeft w:val="0"/>
                                              <w:marRight w:val="0"/>
                                              <w:marTop w:val="0"/>
                                              <w:marBottom w:val="0"/>
                                              <w:divBdr>
                                                <w:top w:val="none" w:sz="0" w:space="0" w:color="auto"/>
                                                <w:left w:val="none" w:sz="0" w:space="0" w:color="auto"/>
                                                <w:bottom w:val="none" w:sz="0" w:space="0" w:color="auto"/>
                                                <w:right w:val="none" w:sz="0" w:space="0" w:color="auto"/>
                                              </w:divBdr>
                                              <w:divsChild>
                                                <w:div w:id="2090613067">
                                                  <w:marLeft w:val="0"/>
                                                  <w:marRight w:val="0"/>
                                                  <w:marTop w:val="0"/>
                                                  <w:marBottom w:val="300"/>
                                                  <w:divBdr>
                                                    <w:top w:val="none" w:sz="0" w:space="0" w:color="auto"/>
                                                    <w:left w:val="none" w:sz="0" w:space="0" w:color="auto"/>
                                                    <w:bottom w:val="none" w:sz="0" w:space="0" w:color="auto"/>
                                                    <w:right w:val="none" w:sz="0" w:space="0" w:color="auto"/>
                                                  </w:divBdr>
                                                  <w:divsChild>
                                                    <w:div w:id="1793473230">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05415837">
      <w:bodyDiv w:val="1"/>
      <w:marLeft w:val="0"/>
      <w:marRight w:val="0"/>
      <w:marTop w:val="0"/>
      <w:marBottom w:val="0"/>
      <w:divBdr>
        <w:top w:val="none" w:sz="0" w:space="0" w:color="auto"/>
        <w:left w:val="none" w:sz="0" w:space="0" w:color="auto"/>
        <w:bottom w:val="none" w:sz="0" w:space="0" w:color="auto"/>
        <w:right w:val="none" w:sz="0" w:space="0" w:color="auto"/>
      </w:divBdr>
    </w:div>
    <w:div w:id="2113889195">
      <w:bodyDiv w:val="1"/>
      <w:marLeft w:val="0"/>
      <w:marRight w:val="0"/>
      <w:marTop w:val="0"/>
      <w:marBottom w:val="0"/>
      <w:divBdr>
        <w:top w:val="none" w:sz="0" w:space="0" w:color="auto"/>
        <w:left w:val="none" w:sz="0" w:space="0" w:color="auto"/>
        <w:bottom w:val="none" w:sz="0" w:space="0" w:color="auto"/>
        <w:right w:val="none" w:sz="0" w:space="0" w:color="auto"/>
      </w:divBdr>
      <w:divsChild>
        <w:div w:id="1146819993">
          <w:marLeft w:val="1166"/>
          <w:marRight w:val="0"/>
          <w:marTop w:val="96"/>
          <w:marBottom w:val="0"/>
          <w:divBdr>
            <w:top w:val="none" w:sz="0" w:space="0" w:color="auto"/>
            <w:left w:val="none" w:sz="0" w:space="0" w:color="auto"/>
            <w:bottom w:val="none" w:sz="0" w:space="0" w:color="auto"/>
            <w:right w:val="none" w:sz="0" w:space="0" w:color="auto"/>
          </w:divBdr>
        </w:div>
        <w:div w:id="1522664265">
          <w:marLeft w:val="1800"/>
          <w:marRight w:val="0"/>
          <w:marTop w:val="86"/>
          <w:marBottom w:val="0"/>
          <w:divBdr>
            <w:top w:val="none" w:sz="0" w:space="0" w:color="auto"/>
            <w:left w:val="none" w:sz="0" w:space="0" w:color="auto"/>
            <w:bottom w:val="none" w:sz="0" w:space="0" w:color="auto"/>
            <w:right w:val="none" w:sz="0" w:space="0" w:color="auto"/>
          </w:divBdr>
        </w:div>
        <w:div w:id="301692920">
          <w:marLeft w:val="1800"/>
          <w:marRight w:val="0"/>
          <w:marTop w:val="86"/>
          <w:marBottom w:val="0"/>
          <w:divBdr>
            <w:top w:val="none" w:sz="0" w:space="0" w:color="auto"/>
            <w:left w:val="none" w:sz="0" w:space="0" w:color="auto"/>
            <w:bottom w:val="none" w:sz="0" w:space="0" w:color="auto"/>
            <w:right w:val="none" w:sz="0" w:space="0" w:color="auto"/>
          </w:divBdr>
        </w:div>
        <w:div w:id="223638362">
          <w:marLeft w:val="1166"/>
          <w:marRight w:val="0"/>
          <w:marTop w:val="96"/>
          <w:marBottom w:val="0"/>
          <w:divBdr>
            <w:top w:val="none" w:sz="0" w:space="0" w:color="auto"/>
            <w:left w:val="none" w:sz="0" w:space="0" w:color="auto"/>
            <w:bottom w:val="none" w:sz="0" w:space="0" w:color="auto"/>
            <w:right w:val="none" w:sz="0" w:space="0" w:color="auto"/>
          </w:divBdr>
        </w:div>
      </w:divsChild>
    </w:div>
    <w:div w:id="2136753107">
      <w:bodyDiv w:val="1"/>
      <w:marLeft w:val="0"/>
      <w:marRight w:val="0"/>
      <w:marTop w:val="0"/>
      <w:marBottom w:val="0"/>
      <w:divBdr>
        <w:top w:val="none" w:sz="0" w:space="0" w:color="auto"/>
        <w:left w:val="none" w:sz="0" w:space="0" w:color="auto"/>
        <w:bottom w:val="none" w:sz="0" w:space="0" w:color="auto"/>
        <w:right w:val="none" w:sz="0" w:space="0" w:color="auto"/>
      </w:divBdr>
      <w:divsChild>
        <w:div w:id="1933851750">
          <w:marLeft w:val="1166"/>
          <w:marRight w:val="0"/>
          <w:marTop w:val="154"/>
          <w:marBottom w:val="0"/>
          <w:divBdr>
            <w:top w:val="none" w:sz="0" w:space="0" w:color="auto"/>
            <w:left w:val="none" w:sz="0" w:space="0" w:color="auto"/>
            <w:bottom w:val="none" w:sz="0" w:space="0" w:color="auto"/>
            <w:right w:val="none" w:sz="0" w:space="0" w:color="auto"/>
          </w:divBdr>
        </w:div>
        <w:div w:id="2022582805">
          <w:marLeft w:val="1166"/>
          <w:marRight w:val="0"/>
          <w:marTop w:val="154"/>
          <w:marBottom w:val="0"/>
          <w:divBdr>
            <w:top w:val="none" w:sz="0" w:space="0" w:color="auto"/>
            <w:left w:val="none" w:sz="0" w:space="0" w:color="auto"/>
            <w:bottom w:val="none" w:sz="0" w:space="0" w:color="auto"/>
            <w:right w:val="none" w:sz="0" w:space="0" w:color="auto"/>
          </w:divBdr>
        </w:div>
      </w:divsChild>
    </w:div>
    <w:div w:id="2142921081">
      <w:bodyDiv w:val="1"/>
      <w:marLeft w:val="0"/>
      <w:marRight w:val="0"/>
      <w:marTop w:val="0"/>
      <w:marBottom w:val="0"/>
      <w:divBdr>
        <w:top w:val="none" w:sz="0" w:space="0" w:color="auto"/>
        <w:left w:val="none" w:sz="0" w:space="0" w:color="auto"/>
        <w:bottom w:val="none" w:sz="0" w:space="0" w:color="auto"/>
        <w:right w:val="none" w:sz="0" w:space="0" w:color="auto"/>
      </w:divBdr>
      <w:divsChild>
        <w:div w:id="775028969">
          <w:marLeft w:val="0"/>
          <w:marRight w:val="0"/>
          <w:marTop w:val="0"/>
          <w:marBottom w:val="0"/>
          <w:divBdr>
            <w:top w:val="none" w:sz="0" w:space="0" w:color="auto"/>
            <w:left w:val="none" w:sz="0" w:space="0" w:color="auto"/>
            <w:bottom w:val="none" w:sz="0" w:space="0" w:color="auto"/>
            <w:right w:val="none" w:sz="0" w:space="0" w:color="auto"/>
          </w:divBdr>
          <w:divsChild>
            <w:div w:id="1334147352">
              <w:marLeft w:val="0"/>
              <w:marRight w:val="0"/>
              <w:marTop w:val="0"/>
              <w:marBottom w:val="0"/>
              <w:divBdr>
                <w:top w:val="none" w:sz="0" w:space="0" w:color="auto"/>
                <w:left w:val="none" w:sz="0" w:space="0" w:color="auto"/>
                <w:bottom w:val="none" w:sz="0" w:space="0" w:color="auto"/>
                <w:right w:val="none" w:sz="0" w:space="0" w:color="auto"/>
              </w:divBdr>
              <w:divsChild>
                <w:div w:id="952904769">
                  <w:marLeft w:val="0"/>
                  <w:marRight w:val="0"/>
                  <w:marTop w:val="0"/>
                  <w:marBottom w:val="0"/>
                  <w:divBdr>
                    <w:top w:val="none" w:sz="0" w:space="0" w:color="auto"/>
                    <w:left w:val="none" w:sz="0" w:space="0" w:color="auto"/>
                    <w:bottom w:val="none" w:sz="0" w:space="0" w:color="auto"/>
                    <w:right w:val="none" w:sz="0" w:space="0" w:color="auto"/>
                  </w:divBdr>
                  <w:divsChild>
                    <w:div w:id="1653560718">
                      <w:marLeft w:val="0"/>
                      <w:marRight w:val="0"/>
                      <w:marTop w:val="0"/>
                      <w:marBottom w:val="0"/>
                      <w:divBdr>
                        <w:top w:val="none" w:sz="0" w:space="0" w:color="auto"/>
                        <w:left w:val="none" w:sz="0" w:space="0" w:color="auto"/>
                        <w:bottom w:val="none" w:sz="0" w:space="0" w:color="auto"/>
                        <w:right w:val="none" w:sz="0" w:space="0" w:color="auto"/>
                      </w:divBdr>
                      <w:divsChild>
                        <w:div w:id="521746201">
                          <w:marLeft w:val="0"/>
                          <w:marRight w:val="0"/>
                          <w:marTop w:val="0"/>
                          <w:marBottom w:val="0"/>
                          <w:divBdr>
                            <w:top w:val="none" w:sz="0" w:space="0" w:color="auto"/>
                            <w:left w:val="none" w:sz="0" w:space="0" w:color="auto"/>
                            <w:bottom w:val="none" w:sz="0" w:space="0" w:color="auto"/>
                            <w:right w:val="none" w:sz="0" w:space="0" w:color="auto"/>
                          </w:divBdr>
                          <w:divsChild>
                            <w:div w:id="84635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hyperlink" Target="https://ifap.ed.gov/ilibrary/document-types/nslds-reference-materials?nslds_type=NSLDS%20Record%20Layouts&amp;" TargetMode="External"/><Relationship Id="rId21" Type="http://schemas.openxmlformats.org/officeDocument/2006/relationships/image" Target="media/image6.png"/><Relationship Id="rId34" Type="http://schemas.openxmlformats.org/officeDocument/2006/relationships/hyperlink" Target="https://nces.ed.gov/ipeds/cipcode/Default.aspx?y=56" TargetMode="External"/><Relationship Id="rId42" Type="http://schemas.openxmlformats.org/officeDocument/2006/relationships/image" Target="media/image17.PNG"/><Relationship Id="rId47" Type="http://schemas.openxmlformats.org/officeDocument/2006/relationships/footer" Target="footer2.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nces.ed.gov/ipeds/cipcode" TargetMode="External"/><Relationship Id="rId29" Type="http://schemas.openxmlformats.org/officeDocument/2006/relationships/hyperlink" Target="https://ifap.ed.gov/" TargetMode="Externa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hyperlink" Target="https://nces.ed.gov/ipeds/cipcode/Default.aspx?y=56" TargetMode="External"/><Relationship Id="rId40" Type="http://schemas.openxmlformats.org/officeDocument/2006/relationships/image" Target="media/image16.png"/><Relationship Id="rId45"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hyperlink" Target="https://nsldsfap.ed.gov/nslds_FAP/default.jsp" TargetMode="External"/><Relationship Id="rId23" Type="http://schemas.openxmlformats.org/officeDocument/2006/relationships/image" Target="media/image8.png"/><Relationship Id="rId28" Type="http://schemas.openxmlformats.org/officeDocument/2006/relationships/hyperlink" Target="https://ifap.ed.gov/ilibrary/document-types/nslds-enrollment-submittal" TargetMode="External"/><Relationship Id="rId36" Type="http://schemas.openxmlformats.org/officeDocument/2006/relationships/hyperlink" Target="https://ifap.ed.gov/ilibrary/document-types/nslds-reference-materials?nslds_type=NSLDS%20Record%20Layouts&amp;" TargetMode="External"/><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nsldsfap.ed.gov/nslds_FAP/default.jsp" TargetMode="External"/><Relationship Id="rId31" Type="http://schemas.openxmlformats.org/officeDocument/2006/relationships/image" Target="media/image12.png"/><Relationship Id="rId44" Type="http://schemas.openxmlformats.org/officeDocument/2006/relationships/hyperlink" Target="mailto:nslds@ed.gov"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hyperlink" Target="https://ifap.ed.gov/ilibrary/document-types/nslds-reference-materials?nslds_type=NSLDS%20User%20Documentation&amp;" TargetMode="External"/><Relationship Id="rId30" Type="http://schemas.openxmlformats.org/officeDocument/2006/relationships/hyperlink" Target="https://nsldsfap.ed.gov/nslds_FAP/default.jsp" TargetMode="External"/><Relationship Id="rId35" Type="http://schemas.openxmlformats.org/officeDocument/2006/relationships/image" Target="media/image14.png"/><Relationship Id="rId43" Type="http://schemas.openxmlformats.org/officeDocument/2006/relationships/hyperlink" Target="https://nsldsfap.ed.gov/nslds_FAP/default.jsp" TargetMode="External"/><Relationship Id="rId48"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nsldsfap.ed.gov/nslds_FAP/default.jsp" TargetMode="External"/><Relationship Id="rId25" Type="http://schemas.openxmlformats.org/officeDocument/2006/relationships/image" Target="media/image10.png"/><Relationship Id="rId33" Type="http://schemas.openxmlformats.org/officeDocument/2006/relationships/hyperlink" Target="https://nsldsfap.ed.gov/nslds_FAP/default.jsp" TargetMode="External"/><Relationship Id="rId38" Type="http://schemas.openxmlformats.org/officeDocument/2006/relationships/image" Target="media/image15.png"/><Relationship Id="rId46" Type="http://schemas.openxmlformats.org/officeDocument/2006/relationships/footer" Target="footer1.xml"/><Relationship Id="rId20" Type="http://schemas.openxmlformats.org/officeDocument/2006/relationships/image" Target="media/image5.png"/><Relationship Id="rId41" Type="http://schemas.openxmlformats.org/officeDocument/2006/relationships/hyperlink" Target="https://ifap.ed.gov/ilibrary/document-types/nslds-reference-materials?nslds_type=NSLDS%20User%20Documentation&amp;" TargetMode="External"/><Relationship Id="rId54"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7DC98171ABF41439B409D0A1DDFBE39" ma:contentTypeVersion="12" ma:contentTypeDescription="Create a new document." ma:contentTypeScope="" ma:versionID="dc63a7c72f052043a80748319963b8a1">
  <xsd:schema xmlns:xsd="http://www.w3.org/2001/XMLSchema" xmlns:xs="http://www.w3.org/2001/XMLSchema" xmlns:p="http://schemas.microsoft.com/office/2006/metadata/properties" xmlns:ns3="f87c7b8b-c0e7-4b77-a067-2c707fd1239f" xmlns:ns4="02e41e38-1731-4866-b09a-6257d8bc047f" targetNamespace="http://schemas.microsoft.com/office/2006/metadata/properties" ma:root="true" ma:fieldsID="fded84a24edb8d61924249f2afbe56a8" ns3:_="" ns4:_="">
    <xsd:import namespace="f87c7b8b-c0e7-4b77-a067-2c707fd1239f"/>
    <xsd:import namespace="02e41e38-1731-4866-b09a-6257d8bc047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EventHashCode" minOccurs="0"/>
                <xsd:element ref="ns4:MediaServiceGenerationTime" minOccurs="0"/>
                <xsd:element ref="ns4:MediaServiceDateTaken" minOccurs="0"/>
                <xsd:element ref="ns4:MediaServiceAutoTags" minOccurs="0"/>
                <xsd:element ref="ns4:MediaServiceOCR"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7c7b8b-c0e7-4b77-a067-2c707fd1239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e41e38-1731-4866-b09a-6257d8bc047f"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2D45D2-710D-4012-A2DF-D1589113712E}">
  <ds:schemaRefs>
    <ds:schemaRef ds:uri="http://schemas.microsoft.com/sharepoint/v3/contenttype/forms"/>
  </ds:schemaRefs>
</ds:datastoreItem>
</file>

<file path=customXml/itemProps2.xml><?xml version="1.0" encoding="utf-8"?>
<ds:datastoreItem xmlns:ds="http://schemas.openxmlformats.org/officeDocument/2006/customXml" ds:itemID="{B146755E-1FEA-4B78-931C-2D27BC2D9DFB}">
  <ds:schemaRefs>
    <ds:schemaRef ds:uri="http://purl.org/dc/terms/"/>
    <ds:schemaRef ds:uri="f87c7b8b-c0e7-4b77-a067-2c707fd1239f"/>
    <ds:schemaRef ds:uri="http://purl.org/dc/elements/1.1/"/>
    <ds:schemaRef ds:uri="http://www.w3.org/XML/1998/namespace"/>
    <ds:schemaRef ds:uri="http://purl.org/dc/dcmitype/"/>
    <ds:schemaRef ds:uri="http://schemas.microsoft.com/office/2006/documentManagement/types"/>
    <ds:schemaRef ds:uri="http://schemas.microsoft.com/office/infopath/2007/PartnerControls"/>
    <ds:schemaRef ds:uri="http://schemas.openxmlformats.org/package/2006/metadata/core-properties"/>
    <ds:schemaRef ds:uri="02e41e38-1731-4866-b09a-6257d8bc047f"/>
    <ds:schemaRef ds:uri="http://schemas.microsoft.com/office/2006/metadata/properties"/>
  </ds:schemaRefs>
</ds:datastoreItem>
</file>

<file path=customXml/itemProps3.xml><?xml version="1.0" encoding="utf-8"?>
<ds:datastoreItem xmlns:ds="http://schemas.openxmlformats.org/officeDocument/2006/customXml" ds:itemID="{733E7AF5-98A7-43B8-A34D-E5B260C89C27}">
  <ds:schemaRefs>
    <ds:schemaRef ds:uri="http://schemas.microsoft.com/office/2006/metadata/longProperties"/>
  </ds:schemaRefs>
</ds:datastoreItem>
</file>

<file path=customXml/itemProps4.xml><?xml version="1.0" encoding="utf-8"?>
<ds:datastoreItem xmlns:ds="http://schemas.openxmlformats.org/officeDocument/2006/customXml" ds:itemID="{F21F1C7A-2195-48C3-B756-D139181842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7c7b8b-c0e7-4b77-a067-2c707fd1239f"/>
    <ds:schemaRef ds:uri="02e41e38-1731-4866-b09a-6257d8bc04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ABE721B-74F3-4BA3-A599-CCAD94831F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3120</Words>
  <Characters>17789</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March Release NSLDS Newsletter</vt:lpstr>
    </vt:vector>
  </TitlesOfParts>
  <Company>NCS Pearson</Company>
  <LinksUpToDate>false</LinksUpToDate>
  <CharactersWithSpaces>20868</CharactersWithSpaces>
  <SharedDoc>false</SharedDoc>
  <HLinks>
    <vt:vector size="72" baseType="variant">
      <vt:variant>
        <vt:i4>3604510</vt:i4>
      </vt:variant>
      <vt:variant>
        <vt:i4>30</vt:i4>
      </vt:variant>
      <vt:variant>
        <vt:i4>0</vt:i4>
      </vt:variant>
      <vt:variant>
        <vt:i4>5</vt:i4>
      </vt:variant>
      <vt:variant>
        <vt:lpwstr>mailto:nslds@ed.gov</vt:lpwstr>
      </vt:variant>
      <vt:variant>
        <vt:lpwstr/>
      </vt:variant>
      <vt:variant>
        <vt:i4>7405573</vt:i4>
      </vt:variant>
      <vt:variant>
        <vt:i4>27</vt:i4>
      </vt:variant>
      <vt:variant>
        <vt:i4>0</vt:i4>
      </vt:variant>
      <vt:variant>
        <vt:i4>5</vt:i4>
      </vt:variant>
      <vt:variant>
        <vt:lpwstr>https://www.nsldsfap.ed.gov/nslds_FAP/default.jsp</vt:lpwstr>
      </vt:variant>
      <vt:variant>
        <vt:lpwstr/>
      </vt:variant>
      <vt:variant>
        <vt:i4>7536710</vt:i4>
      </vt:variant>
      <vt:variant>
        <vt:i4>24</vt:i4>
      </vt:variant>
      <vt:variant>
        <vt:i4>0</vt:i4>
      </vt:variant>
      <vt:variant>
        <vt:i4>5</vt:i4>
      </vt:variant>
      <vt:variant>
        <vt:lpwstr>https://www.nslds.ed.gov/nslds_FAP/secure/logon.jsp</vt:lpwstr>
      </vt:variant>
      <vt:variant>
        <vt:lpwstr/>
      </vt:variant>
      <vt:variant>
        <vt:i4>7405573</vt:i4>
      </vt:variant>
      <vt:variant>
        <vt:i4>21</vt:i4>
      </vt:variant>
      <vt:variant>
        <vt:i4>0</vt:i4>
      </vt:variant>
      <vt:variant>
        <vt:i4>5</vt:i4>
      </vt:variant>
      <vt:variant>
        <vt:lpwstr>https://www.nsldsfap.ed.gov/nslds_FAP/default.jsp</vt:lpwstr>
      </vt:variant>
      <vt:variant>
        <vt:lpwstr/>
      </vt:variant>
      <vt:variant>
        <vt:i4>589853</vt:i4>
      </vt:variant>
      <vt:variant>
        <vt:i4>18</vt:i4>
      </vt:variant>
      <vt:variant>
        <vt:i4>0</vt:i4>
      </vt:variant>
      <vt:variant>
        <vt:i4>5</vt:i4>
      </vt:variant>
      <vt:variant>
        <vt:lpwstr>http://ifap.ed.gov/ifap/index.jsp</vt:lpwstr>
      </vt:variant>
      <vt:variant>
        <vt:lpwstr/>
      </vt:variant>
      <vt:variant>
        <vt:i4>2424870</vt:i4>
      </vt:variant>
      <vt:variant>
        <vt:i4>15</vt:i4>
      </vt:variant>
      <vt:variant>
        <vt:i4>0</vt:i4>
      </vt:variant>
      <vt:variant>
        <vt:i4>5</vt:i4>
      </vt:variant>
      <vt:variant>
        <vt:lpwstr>http://ifap.ed.gov/eannouncements/111913UpdatedNSLDSTSMFAHProcBatchFileLayoutsAvailSpring2014.html</vt:lpwstr>
      </vt:variant>
      <vt:variant>
        <vt:lpwstr/>
      </vt:variant>
      <vt:variant>
        <vt:i4>8060972</vt:i4>
      </vt:variant>
      <vt:variant>
        <vt:i4>12</vt:i4>
      </vt:variant>
      <vt:variant>
        <vt:i4>0</vt:i4>
      </vt:variant>
      <vt:variant>
        <vt:i4>5</vt:i4>
      </vt:variant>
      <vt:variant>
        <vt:lpwstr>http://ifap.ed.gov/150PercentDirectSubsidizedLoanLimitInfo/FAQ.html</vt:lpwstr>
      </vt:variant>
      <vt:variant>
        <vt:lpwstr/>
      </vt:variant>
      <vt:variant>
        <vt:i4>6291573</vt:i4>
      </vt:variant>
      <vt:variant>
        <vt:i4>9</vt:i4>
      </vt:variant>
      <vt:variant>
        <vt:i4>0</vt:i4>
      </vt:variant>
      <vt:variant>
        <vt:i4>5</vt:i4>
      </vt:variant>
      <vt:variant>
        <vt:lpwstr>http://www.nsldsfap.ed.gov/</vt:lpwstr>
      </vt:variant>
      <vt:variant>
        <vt:lpwstr/>
      </vt:variant>
      <vt:variant>
        <vt:i4>7405573</vt:i4>
      </vt:variant>
      <vt:variant>
        <vt:i4>6</vt:i4>
      </vt:variant>
      <vt:variant>
        <vt:i4>0</vt:i4>
      </vt:variant>
      <vt:variant>
        <vt:i4>5</vt:i4>
      </vt:variant>
      <vt:variant>
        <vt:lpwstr>https://www.nsldsfap.ed.gov/nslds_FAP/default.jsp</vt:lpwstr>
      </vt:variant>
      <vt:variant>
        <vt:lpwstr/>
      </vt:variant>
      <vt:variant>
        <vt:i4>7405573</vt:i4>
      </vt:variant>
      <vt:variant>
        <vt:i4>3</vt:i4>
      </vt:variant>
      <vt:variant>
        <vt:i4>0</vt:i4>
      </vt:variant>
      <vt:variant>
        <vt:i4>5</vt:i4>
      </vt:variant>
      <vt:variant>
        <vt:lpwstr>https://www.nsldsfap.ed.gov/nslds_FAP/default.jsp</vt:lpwstr>
      </vt:variant>
      <vt:variant>
        <vt:lpwstr/>
      </vt:variant>
      <vt:variant>
        <vt:i4>7405573</vt:i4>
      </vt:variant>
      <vt:variant>
        <vt:i4>0</vt:i4>
      </vt:variant>
      <vt:variant>
        <vt:i4>0</vt:i4>
      </vt:variant>
      <vt:variant>
        <vt:i4>5</vt:i4>
      </vt:variant>
      <vt:variant>
        <vt:lpwstr>https://www.nsldsfap.ed.gov/nslds_FAP/default.jsp</vt:lpwstr>
      </vt:variant>
      <vt:variant>
        <vt:lpwstr/>
      </vt:variant>
      <vt:variant>
        <vt:i4>8060972</vt:i4>
      </vt:variant>
      <vt:variant>
        <vt:i4>0</vt:i4>
      </vt:variant>
      <vt:variant>
        <vt:i4>0</vt:i4>
      </vt:variant>
      <vt:variant>
        <vt:i4>5</vt:i4>
      </vt:variant>
      <vt:variant>
        <vt:lpwstr>http://ifap.ed.gov/150PercentDirectSubsidizedLoanLimitInfo/FAQ.html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March Release NSLDS Newsletter</dc:title>
  <dc:creator>Jodie.Willis@GDIT.com</dc:creator>
  <cp:lastModifiedBy>Deas, Stephanie</cp:lastModifiedBy>
  <cp:revision>2</cp:revision>
  <cp:lastPrinted>2015-07-21T21:06:00Z</cp:lastPrinted>
  <dcterms:created xsi:type="dcterms:W3CDTF">2020-04-30T12:31:00Z</dcterms:created>
  <dcterms:modified xsi:type="dcterms:W3CDTF">2020-04-30T12:31:00Z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ZQHRFS737ZVJ-649-16</vt:lpwstr>
  </property>
  <property fmtid="{D5CDD505-2E9C-101B-9397-08002B2CF9AE}" pid="3" name="_dlc_DocIdItemGuid">
    <vt:lpwstr>93eb717c-ee17-4fdd-a1a9-31ac134acc45</vt:lpwstr>
  </property>
  <property fmtid="{D5CDD505-2E9C-101B-9397-08002B2CF9AE}" pid="4" name="_dlc_DocIdUrl">
    <vt:lpwstr>https://fsa.share.ed.gov/bo/soadms/si/NSLDS/_layouts/DocIdRedir.aspx?ID=ZQHRFS737ZVJ-649-16, ZQHRFS737ZVJ-649-16</vt:lpwstr>
  </property>
  <property fmtid="{D5CDD505-2E9C-101B-9397-08002B2CF9AE}" pid="5" name="ContentTypeId">
    <vt:lpwstr>0x01010057DC98171ABF41439B409D0A1DDFBE39</vt:lpwstr>
  </property>
  <property fmtid="{D5CDD505-2E9C-101B-9397-08002B2CF9AE}" pid="6" name="_NewReviewCycle">
    <vt:lpwstr/>
  </property>
</Properties>
</file>